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52E8" w14:textId="4821FF63" w:rsidR="0012477F" w:rsidRPr="0065459D" w:rsidRDefault="00A913B6" w:rsidP="005F60E1">
      <w:pPr>
        <w:ind w:right="34"/>
        <w:jc w:val="center"/>
        <w:rPr>
          <w:b/>
          <w:bCs/>
          <w:sz w:val="28"/>
          <w:szCs w:val="28"/>
        </w:rPr>
      </w:pPr>
      <w:r w:rsidRPr="0065459D">
        <w:rPr>
          <w:b/>
          <w:bCs/>
          <w:sz w:val="28"/>
          <w:szCs w:val="28"/>
        </w:rPr>
        <w:t>A Post Covid</w:t>
      </w:r>
      <w:r w:rsidR="0065459D" w:rsidRPr="0065459D">
        <w:rPr>
          <w:b/>
          <w:bCs/>
          <w:sz w:val="28"/>
          <w:szCs w:val="28"/>
        </w:rPr>
        <w:t xml:space="preserve">-19 </w:t>
      </w:r>
      <w:r w:rsidRPr="0065459D">
        <w:rPr>
          <w:b/>
          <w:bCs/>
          <w:sz w:val="28"/>
          <w:szCs w:val="28"/>
        </w:rPr>
        <w:t>Study</w:t>
      </w:r>
      <w:r w:rsidR="002A32A4" w:rsidRPr="0065459D">
        <w:rPr>
          <w:b/>
          <w:bCs/>
          <w:sz w:val="28"/>
          <w:szCs w:val="28"/>
        </w:rPr>
        <w:t xml:space="preserve"> </w:t>
      </w:r>
      <w:r w:rsidR="0065459D" w:rsidRPr="0065459D">
        <w:rPr>
          <w:b/>
          <w:bCs/>
          <w:sz w:val="28"/>
          <w:szCs w:val="28"/>
        </w:rPr>
        <w:t xml:space="preserve">On </w:t>
      </w:r>
      <w:r w:rsidR="005D0252">
        <w:rPr>
          <w:b/>
          <w:bCs/>
          <w:sz w:val="28"/>
          <w:szCs w:val="28"/>
        </w:rPr>
        <w:t>Internet</w:t>
      </w:r>
      <w:r w:rsidR="002A32A4" w:rsidRPr="0065459D">
        <w:rPr>
          <w:b/>
          <w:bCs/>
          <w:sz w:val="28"/>
          <w:szCs w:val="28"/>
        </w:rPr>
        <w:t xml:space="preserve"> </w:t>
      </w:r>
      <w:r w:rsidR="0048334F" w:rsidRPr="0065459D">
        <w:rPr>
          <w:b/>
          <w:bCs/>
          <w:sz w:val="28"/>
          <w:szCs w:val="28"/>
        </w:rPr>
        <w:t>Addiction</w:t>
      </w:r>
      <w:r w:rsidR="002A32A4" w:rsidRPr="0065459D">
        <w:rPr>
          <w:b/>
          <w:bCs/>
          <w:sz w:val="28"/>
          <w:szCs w:val="28"/>
        </w:rPr>
        <w:t xml:space="preserve"> </w:t>
      </w:r>
      <w:r w:rsidR="0065459D" w:rsidRPr="0065459D">
        <w:rPr>
          <w:b/>
          <w:bCs/>
          <w:sz w:val="28"/>
          <w:szCs w:val="28"/>
        </w:rPr>
        <w:t xml:space="preserve">And </w:t>
      </w:r>
      <w:r w:rsidR="0048334F" w:rsidRPr="0065459D">
        <w:rPr>
          <w:b/>
          <w:bCs/>
          <w:sz w:val="28"/>
          <w:szCs w:val="28"/>
        </w:rPr>
        <w:t>Loneliness</w:t>
      </w:r>
      <w:r w:rsidR="002C1C9C" w:rsidRPr="0065459D">
        <w:rPr>
          <w:b/>
          <w:bCs/>
          <w:sz w:val="28"/>
          <w:szCs w:val="28"/>
        </w:rPr>
        <w:t xml:space="preserve"> </w:t>
      </w:r>
      <w:r w:rsidR="0065459D" w:rsidRPr="0065459D">
        <w:rPr>
          <w:b/>
          <w:bCs/>
          <w:sz w:val="28"/>
          <w:szCs w:val="28"/>
        </w:rPr>
        <w:t xml:space="preserve">Among </w:t>
      </w:r>
      <w:r w:rsidR="002C1C9C" w:rsidRPr="0065459D">
        <w:rPr>
          <w:b/>
          <w:bCs/>
          <w:sz w:val="28"/>
          <w:szCs w:val="28"/>
        </w:rPr>
        <w:t>College Students</w:t>
      </w:r>
    </w:p>
    <w:p w14:paraId="765078AE" w14:textId="77777777" w:rsidR="00217952" w:rsidRPr="00D10EB6" w:rsidRDefault="00217952" w:rsidP="005F60E1">
      <w:pPr>
        <w:ind w:right="34"/>
        <w:jc w:val="both"/>
        <w:rPr>
          <w:b/>
          <w:bCs/>
          <w:sz w:val="20"/>
          <w:szCs w:val="20"/>
        </w:rPr>
      </w:pPr>
    </w:p>
    <w:p w14:paraId="1C3CE3CB" w14:textId="50962A9B" w:rsidR="00217952" w:rsidRDefault="0065459D" w:rsidP="005F60E1">
      <w:pPr>
        <w:ind w:right="34"/>
        <w:jc w:val="both"/>
        <w:rPr>
          <w:b/>
          <w:bCs/>
          <w:vertAlign w:val="superscript"/>
        </w:rPr>
      </w:pPr>
      <w:r w:rsidRPr="0065459D">
        <w:rPr>
          <w:b/>
          <w:bCs/>
        </w:rPr>
        <w:t>Dr.Bidita Das</w:t>
      </w:r>
      <w:r>
        <w:rPr>
          <w:b/>
          <w:bCs/>
          <w:vertAlign w:val="superscript"/>
        </w:rPr>
        <w:t>1*</w:t>
      </w:r>
    </w:p>
    <w:p w14:paraId="041E6C2C" w14:textId="77777777" w:rsidR="0065459D" w:rsidRPr="00D10EB6" w:rsidRDefault="0065459D" w:rsidP="005F60E1">
      <w:pPr>
        <w:ind w:right="34"/>
        <w:jc w:val="both"/>
        <w:rPr>
          <w:b/>
          <w:bCs/>
          <w:sz w:val="20"/>
          <w:szCs w:val="20"/>
          <w:vertAlign w:val="superscript"/>
        </w:rPr>
      </w:pPr>
    </w:p>
    <w:p w14:paraId="345F8553" w14:textId="4EC96497" w:rsidR="00EC74B8" w:rsidRPr="0065459D" w:rsidRDefault="0065459D" w:rsidP="005F60E1">
      <w:pPr>
        <w:ind w:right="34"/>
        <w:jc w:val="both"/>
        <w:rPr>
          <w:sz w:val="20"/>
          <w:szCs w:val="20"/>
        </w:rPr>
      </w:pPr>
      <w:r>
        <w:rPr>
          <w:sz w:val="20"/>
          <w:szCs w:val="20"/>
          <w:vertAlign w:val="superscript"/>
        </w:rPr>
        <w:t>1*</w:t>
      </w:r>
      <w:r w:rsidR="00B55AC0" w:rsidRPr="0065459D">
        <w:rPr>
          <w:sz w:val="20"/>
          <w:szCs w:val="20"/>
        </w:rPr>
        <w:t>Assistant Professor</w:t>
      </w:r>
      <w:r>
        <w:rPr>
          <w:sz w:val="20"/>
          <w:szCs w:val="20"/>
        </w:rPr>
        <w:t xml:space="preserve">, </w:t>
      </w:r>
      <w:r w:rsidR="00B55AC0" w:rsidRPr="0065459D">
        <w:rPr>
          <w:sz w:val="20"/>
          <w:szCs w:val="20"/>
        </w:rPr>
        <w:t xml:space="preserve">Department </w:t>
      </w:r>
      <w:r w:rsidR="00F30F99" w:rsidRPr="0065459D">
        <w:rPr>
          <w:sz w:val="20"/>
          <w:szCs w:val="20"/>
        </w:rPr>
        <w:t>of Psychology</w:t>
      </w:r>
      <w:r>
        <w:rPr>
          <w:sz w:val="20"/>
          <w:szCs w:val="20"/>
        </w:rPr>
        <w:t xml:space="preserve">, </w:t>
      </w:r>
      <w:r w:rsidR="00F30F99" w:rsidRPr="0065459D">
        <w:rPr>
          <w:sz w:val="20"/>
          <w:szCs w:val="20"/>
        </w:rPr>
        <w:t xml:space="preserve">Handique Girls College, Guwahati </w:t>
      </w:r>
    </w:p>
    <w:p w14:paraId="10F07066" w14:textId="77777777" w:rsidR="00EC74B8" w:rsidRPr="0065459D" w:rsidRDefault="00EC74B8" w:rsidP="005F60E1">
      <w:pPr>
        <w:ind w:right="34"/>
        <w:jc w:val="both"/>
        <w:rPr>
          <w:sz w:val="20"/>
          <w:szCs w:val="20"/>
        </w:rPr>
      </w:pPr>
    </w:p>
    <w:p w14:paraId="7EBDC5F3" w14:textId="5634AAA2" w:rsidR="00EC74B8" w:rsidRDefault="00EC74B8" w:rsidP="005F60E1">
      <w:pPr>
        <w:ind w:right="34"/>
        <w:jc w:val="center"/>
        <w:rPr>
          <w:b/>
          <w:bCs/>
          <w:sz w:val="20"/>
          <w:szCs w:val="20"/>
        </w:rPr>
      </w:pPr>
      <w:r w:rsidRPr="0065459D">
        <w:rPr>
          <w:b/>
          <w:bCs/>
          <w:sz w:val="20"/>
          <w:szCs w:val="20"/>
        </w:rPr>
        <w:t>Abstract</w:t>
      </w:r>
    </w:p>
    <w:p w14:paraId="634870F3" w14:textId="77777777" w:rsidR="0065459D" w:rsidRPr="0065459D" w:rsidRDefault="0065459D" w:rsidP="005F60E1">
      <w:pPr>
        <w:ind w:right="34"/>
        <w:jc w:val="both"/>
        <w:rPr>
          <w:b/>
          <w:bCs/>
          <w:sz w:val="20"/>
          <w:szCs w:val="20"/>
        </w:rPr>
      </w:pPr>
    </w:p>
    <w:p w14:paraId="74A41389" w14:textId="0988EDE5" w:rsidR="00D40C5D" w:rsidRPr="0065459D" w:rsidRDefault="006F01C2" w:rsidP="005F60E1">
      <w:pPr>
        <w:ind w:right="34"/>
        <w:jc w:val="both"/>
        <w:rPr>
          <w:sz w:val="20"/>
          <w:szCs w:val="20"/>
        </w:rPr>
      </w:pPr>
      <w:r w:rsidRPr="0065459D">
        <w:rPr>
          <w:rStyle w:val="Emphasis"/>
          <w:i w:val="0"/>
          <w:iCs w:val="0"/>
          <w:sz w:val="20"/>
          <w:szCs w:val="20"/>
        </w:rPr>
        <w:t>The COVID-19 pandemic has</w:t>
      </w:r>
      <w:r w:rsidR="00583EDB" w:rsidRPr="0065459D">
        <w:rPr>
          <w:rStyle w:val="Emphasis"/>
          <w:i w:val="0"/>
          <w:iCs w:val="0"/>
          <w:sz w:val="20"/>
          <w:szCs w:val="20"/>
        </w:rPr>
        <w:t xml:space="preserve"> affected the lives thousands of people across the </w:t>
      </w:r>
      <w:r w:rsidR="006A4FD7" w:rsidRPr="0065459D">
        <w:rPr>
          <w:rStyle w:val="Emphasis"/>
          <w:i w:val="0"/>
          <w:iCs w:val="0"/>
          <w:sz w:val="20"/>
          <w:szCs w:val="20"/>
        </w:rPr>
        <w:t xml:space="preserve">globe. </w:t>
      </w:r>
      <w:r w:rsidR="00EE60B6" w:rsidRPr="0065459D">
        <w:rPr>
          <w:rStyle w:val="Emphasis"/>
          <w:i w:val="0"/>
          <w:iCs w:val="0"/>
          <w:sz w:val="20"/>
          <w:szCs w:val="20"/>
        </w:rPr>
        <w:t xml:space="preserve">The mental health crisis that has come with it is no </w:t>
      </w:r>
      <w:r w:rsidR="00FA34EA" w:rsidRPr="0065459D">
        <w:rPr>
          <w:rStyle w:val="Emphasis"/>
          <w:i w:val="0"/>
          <w:iCs w:val="0"/>
          <w:sz w:val="20"/>
          <w:szCs w:val="20"/>
        </w:rPr>
        <w:t>less than the virus itself</w:t>
      </w:r>
      <w:r w:rsidR="003A77DB" w:rsidRPr="0065459D">
        <w:rPr>
          <w:rStyle w:val="Emphasis"/>
          <w:i w:val="0"/>
          <w:iCs w:val="0"/>
          <w:sz w:val="20"/>
          <w:szCs w:val="20"/>
        </w:rPr>
        <w:t xml:space="preserve">. </w:t>
      </w:r>
      <w:r w:rsidR="00731EDA" w:rsidRPr="0065459D">
        <w:rPr>
          <w:rStyle w:val="Emphasis"/>
          <w:i w:val="0"/>
          <w:iCs w:val="0"/>
          <w:sz w:val="20"/>
          <w:szCs w:val="20"/>
        </w:rPr>
        <w:t>The lockdown</w:t>
      </w:r>
      <w:r w:rsidR="00FE4A8A" w:rsidRPr="0065459D">
        <w:rPr>
          <w:rStyle w:val="Emphasis"/>
          <w:i w:val="0"/>
          <w:iCs w:val="0"/>
          <w:sz w:val="20"/>
          <w:szCs w:val="20"/>
        </w:rPr>
        <w:t xml:space="preserve"> tested the </w:t>
      </w:r>
      <w:r w:rsidR="003078F9" w:rsidRPr="0065459D">
        <w:rPr>
          <w:rStyle w:val="Emphasis"/>
          <w:i w:val="0"/>
          <w:iCs w:val="0"/>
          <w:sz w:val="20"/>
          <w:szCs w:val="20"/>
        </w:rPr>
        <w:t>social fabric where each person was on his and her ow</w:t>
      </w:r>
      <w:r w:rsidR="00D8229E" w:rsidRPr="0065459D">
        <w:rPr>
          <w:rStyle w:val="Emphasis"/>
          <w:i w:val="0"/>
          <w:iCs w:val="0"/>
          <w:sz w:val="20"/>
          <w:szCs w:val="20"/>
        </w:rPr>
        <w:t xml:space="preserve">n. It </w:t>
      </w:r>
      <w:r w:rsidR="00DD1596" w:rsidRPr="0065459D">
        <w:rPr>
          <w:rStyle w:val="Emphasis"/>
          <w:i w:val="0"/>
          <w:iCs w:val="0"/>
          <w:sz w:val="20"/>
          <w:szCs w:val="20"/>
        </w:rPr>
        <w:t xml:space="preserve"> </w:t>
      </w:r>
      <w:r w:rsidR="00731EDA" w:rsidRPr="0065459D">
        <w:rPr>
          <w:rStyle w:val="Emphasis"/>
          <w:i w:val="0"/>
          <w:iCs w:val="0"/>
          <w:sz w:val="20"/>
          <w:szCs w:val="20"/>
        </w:rPr>
        <w:t xml:space="preserve">left no option other than </w:t>
      </w:r>
      <w:r w:rsidR="00F1203E" w:rsidRPr="0065459D">
        <w:rPr>
          <w:rStyle w:val="Emphasis"/>
          <w:i w:val="0"/>
          <w:iCs w:val="0"/>
          <w:sz w:val="20"/>
          <w:szCs w:val="20"/>
        </w:rPr>
        <w:t xml:space="preserve">surfing the </w:t>
      </w:r>
      <w:r w:rsidR="005D0252">
        <w:rPr>
          <w:rStyle w:val="Emphasis"/>
          <w:i w:val="0"/>
          <w:iCs w:val="0"/>
          <w:sz w:val="20"/>
          <w:szCs w:val="20"/>
        </w:rPr>
        <w:t>internet</w:t>
      </w:r>
      <w:r w:rsidR="00F1203E" w:rsidRPr="0065459D">
        <w:rPr>
          <w:rStyle w:val="Emphasis"/>
          <w:i w:val="0"/>
          <w:iCs w:val="0"/>
          <w:sz w:val="20"/>
          <w:szCs w:val="20"/>
        </w:rPr>
        <w:t xml:space="preserve"> for </w:t>
      </w:r>
      <w:r w:rsidR="001B1B10" w:rsidRPr="0065459D">
        <w:rPr>
          <w:rStyle w:val="Emphasis"/>
          <w:i w:val="0"/>
          <w:iCs w:val="0"/>
          <w:sz w:val="20"/>
          <w:szCs w:val="20"/>
        </w:rPr>
        <w:t xml:space="preserve">most people; students no exceptions. This present </w:t>
      </w:r>
      <w:r w:rsidR="007E65EA" w:rsidRPr="0065459D">
        <w:rPr>
          <w:rStyle w:val="Emphasis"/>
          <w:i w:val="0"/>
          <w:iCs w:val="0"/>
          <w:sz w:val="20"/>
          <w:szCs w:val="20"/>
        </w:rPr>
        <w:t xml:space="preserve">study is an attempt to assess the level </w:t>
      </w:r>
      <w:r w:rsidR="00DD1596" w:rsidRPr="0065459D">
        <w:rPr>
          <w:rStyle w:val="Emphasis"/>
          <w:i w:val="0"/>
          <w:iCs w:val="0"/>
          <w:sz w:val="20"/>
          <w:szCs w:val="20"/>
        </w:rPr>
        <w:t>loneliness</w:t>
      </w:r>
      <w:r w:rsidR="00607FE0" w:rsidRPr="0065459D">
        <w:rPr>
          <w:rStyle w:val="Emphasis"/>
          <w:i w:val="0"/>
          <w:iCs w:val="0"/>
          <w:sz w:val="20"/>
          <w:szCs w:val="20"/>
        </w:rPr>
        <w:t xml:space="preserve"> in students who are </w:t>
      </w:r>
      <w:r w:rsidR="005B662B" w:rsidRPr="0065459D">
        <w:rPr>
          <w:rStyle w:val="Emphasis"/>
          <w:i w:val="0"/>
          <w:iCs w:val="0"/>
          <w:sz w:val="20"/>
          <w:szCs w:val="20"/>
        </w:rPr>
        <w:t xml:space="preserve">established a higher level </w:t>
      </w:r>
      <w:r w:rsidR="00607FE0" w:rsidRPr="0065459D">
        <w:rPr>
          <w:rStyle w:val="Emphasis"/>
          <w:i w:val="0"/>
          <w:iCs w:val="0"/>
          <w:sz w:val="20"/>
          <w:szCs w:val="20"/>
        </w:rPr>
        <w:t xml:space="preserve">to </w:t>
      </w:r>
      <w:r w:rsidR="005D0252">
        <w:rPr>
          <w:rStyle w:val="Emphasis"/>
          <w:i w:val="0"/>
          <w:iCs w:val="0"/>
          <w:sz w:val="20"/>
          <w:szCs w:val="20"/>
        </w:rPr>
        <w:t>internet</w:t>
      </w:r>
      <w:r w:rsidR="00607FE0" w:rsidRPr="0065459D">
        <w:rPr>
          <w:rStyle w:val="Emphasis"/>
          <w:i w:val="0"/>
          <w:iCs w:val="0"/>
          <w:sz w:val="20"/>
          <w:szCs w:val="20"/>
        </w:rPr>
        <w:t xml:space="preserve"> use</w:t>
      </w:r>
      <w:r w:rsidR="005B662B" w:rsidRPr="0065459D">
        <w:rPr>
          <w:rStyle w:val="Emphasis"/>
          <w:i w:val="0"/>
          <w:iCs w:val="0"/>
          <w:sz w:val="20"/>
          <w:szCs w:val="20"/>
        </w:rPr>
        <w:t xml:space="preserve"> during lockdown</w:t>
      </w:r>
      <w:r w:rsidR="00607FE0" w:rsidRPr="0065459D">
        <w:rPr>
          <w:rStyle w:val="Emphasis"/>
          <w:i w:val="0"/>
          <w:iCs w:val="0"/>
          <w:sz w:val="20"/>
          <w:szCs w:val="20"/>
        </w:rPr>
        <w:t xml:space="preserve">. A sample of 50 </w:t>
      </w:r>
      <w:r w:rsidR="005B5191" w:rsidRPr="0065459D">
        <w:rPr>
          <w:rStyle w:val="Emphasis"/>
          <w:i w:val="0"/>
          <w:iCs w:val="0"/>
          <w:sz w:val="20"/>
          <w:szCs w:val="20"/>
        </w:rPr>
        <w:t xml:space="preserve">college </w:t>
      </w:r>
      <w:r w:rsidR="009474A6" w:rsidRPr="0065459D">
        <w:rPr>
          <w:rStyle w:val="Emphasis"/>
          <w:i w:val="0"/>
          <w:iCs w:val="0"/>
          <w:sz w:val="20"/>
          <w:szCs w:val="20"/>
        </w:rPr>
        <w:t>students from Guwahati who were affected by the COVID virus</w:t>
      </w:r>
      <w:r w:rsidR="00D010D9" w:rsidRPr="0065459D">
        <w:rPr>
          <w:rStyle w:val="Emphasis"/>
          <w:i w:val="0"/>
          <w:iCs w:val="0"/>
          <w:sz w:val="20"/>
          <w:szCs w:val="20"/>
        </w:rPr>
        <w:t xml:space="preserve"> were taken as participants </w:t>
      </w:r>
      <w:r w:rsidR="003E51C5" w:rsidRPr="0065459D">
        <w:rPr>
          <w:rStyle w:val="Emphasis"/>
          <w:i w:val="0"/>
          <w:iCs w:val="0"/>
          <w:sz w:val="20"/>
          <w:szCs w:val="20"/>
        </w:rPr>
        <w:t xml:space="preserve">for the study. The </w:t>
      </w:r>
      <w:r w:rsidR="005D0252">
        <w:rPr>
          <w:rStyle w:val="Emphasis"/>
          <w:i w:val="0"/>
          <w:iCs w:val="0"/>
          <w:sz w:val="20"/>
          <w:szCs w:val="20"/>
        </w:rPr>
        <w:t>Internet</w:t>
      </w:r>
      <w:r w:rsidR="00D16183" w:rsidRPr="0065459D">
        <w:rPr>
          <w:rStyle w:val="Emphasis"/>
          <w:i w:val="0"/>
          <w:iCs w:val="0"/>
          <w:sz w:val="20"/>
          <w:szCs w:val="20"/>
        </w:rPr>
        <w:t xml:space="preserve"> Addiction Test (</w:t>
      </w:r>
      <w:r w:rsidR="003E51C5" w:rsidRPr="0065459D">
        <w:rPr>
          <w:rStyle w:val="Emphasis"/>
          <w:i w:val="0"/>
          <w:iCs w:val="0"/>
          <w:sz w:val="20"/>
          <w:szCs w:val="20"/>
        </w:rPr>
        <w:t>IAT</w:t>
      </w:r>
      <w:r w:rsidR="00D16183" w:rsidRPr="0065459D">
        <w:rPr>
          <w:rStyle w:val="Emphasis"/>
          <w:i w:val="0"/>
          <w:iCs w:val="0"/>
          <w:sz w:val="20"/>
          <w:szCs w:val="20"/>
        </w:rPr>
        <w:t>)</w:t>
      </w:r>
      <w:r w:rsidR="003E51C5" w:rsidRPr="0065459D">
        <w:rPr>
          <w:rStyle w:val="Emphasis"/>
          <w:i w:val="0"/>
          <w:iCs w:val="0"/>
          <w:sz w:val="20"/>
          <w:szCs w:val="20"/>
        </w:rPr>
        <w:t xml:space="preserve"> and UCLA </w:t>
      </w:r>
      <w:r w:rsidR="00400A8C" w:rsidRPr="0065459D">
        <w:rPr>
          <w:rStyle w:val="Emphasis"/>
          <w:i w:val="0"/>
          <w:iCs w:val="0"/>
          <w:sz w:val="20"/>
          <w:szCs w:val="20"/>
        </w:rPr>
        <w:t xml:space="preserve">loneliness scale were </w:t>
      </w:r>
      <w:r w:rsidR="00594B06" w:rsidRPr="0065459D">
        <w:rPr>
          <w:rStyle w:val="Emphasis"/>
          <w:i w:val="0"/>
          <w:iCs w:val="0"/>
          <w:sz w:val="20"/>
          <w:szCs w:val="20"/>
        </w:rPr>
        <w:t>used</w:t>
      </w:r>
      <w:r w:rsidR="00DC4D31" w:rsidRPr="0065459D">
        <w:rPr>
          <w:rStyle w:val="Emphasis"/>
          <w:i w:val="0"/>
          <w:iCs w:val="0"/>
          <w:sz w:val="20"/>
          <w:szCs w:val="20"/>
        </w:rPr>
        <w:t>. Mann-Whitney U-test was used to te</w:t>
      </w:r>
      <w:r w:rsidR="005B5191" w:rsidRPr="0065459D">
        <w:rPr>
          <w:rStyle w:val="Emphasis"/>
          <w:i w:val="0"/>
          <w:iCs w:val="0"/>
          <w:sz w:val="20"/>
          <w:szCs w:val="20"/>
        </w:rPr>
        <w:t>st</w:t>
      </w:r>
      <w:r w:rsidR="00DC4D31" w:rsidRPr="0065459D">
        <w:rPr>
          <w:rStyle w:val="Emphasis"/>
          <w:i w:val="0"/>
          <w:iCs w:val="0"/>
          <w:sz w:val="20"/>
          <w:szCs w:val="20"/>
        </w:rPr>
        <w:t xml:space="preserve"> the hypothesis </w:t>
      </w:r>
      <w:r w:rsidR="00594B06" w:rsidRPr="0065459D">
        <w:rPr>
          <w:rStyle w:val="Emphasis"/>
          <w:i w:val="0"/>
          <w:iCs w:val="0"/>
          <w:sz w:val="20"/>
          <w:szCs w:val="20"/>
        </w:rPr>
        <w:t>. The results</w:t>
      </w:r>
      <w:r w:rsidR="00EA0DF1" w:rsidRPr="0065459D">
        <w:rPr>
          <w:sz w:val="20"/>
          <w:szCs w:val="20"/>
        </w:rPr>
        <w:t xml:space="preserve"> 33 (p value)&gt;27 </w:t>
      </w:r>
      <w:r w:rsidR="00EA0DF1" w:rsidRPr="0065459D">
        <w:rPr>
          <w:rStyle w:val="Emphasis"/>
          <w:i w:val="0"/>
          <w:iCs w:val="0"/>
          <w:sz w:val="20"/>
          <w:szCs w:val="20"/>
        </w:rPr>
        <w:t xml:space="preserve"> </w:t>
      </w:r>
      <w:r w:rsidR="00594B06" w:rsidRPr="0065459D">
        <w:rPr>
          <w:rStyle w:val="Emphasis"/>
          <w:i w:val="0"/>
          <w:iCs w:val="0"/>
          <w:sz w:val="20"/>
          <w:szCs w:val="20"/>
        </w:rPr>
        <w:t xml:space="preserve"> showed </w:t>
      </w:r>
      <w:r w:rsidR="00D40C5D" w:rsidRPr="0065459D">
        <w:rPr>
          <w:sz w:val="20"/>
          <w:szCs w:val="20"/>
        </w:rPr>
        <w:t xml:space="preserve">that the hypothesis is not accepted, which states that there will be no significant difference in the </w:t>
      </w:r>
      <w:r w:rsidR="00D40C5D" w:rsidRPr="0065459D">
        <w:rPr>
          <w:sz w:val="20"/>
          <w:szCs w:val="20"/>
          <w:lang w:val="en-IN"/>
        </w:rPr>
        <w:t xml:space="preserve">level of loneliness between the </w:t>
      </w:r>
      <w:r w:rsidR="005D0252">
        <w:rPr>
          <w:sz w:val="20"/>
          <w:szCs w:val="20"/>
          <w:lang w:val="en-IN"/>
        </w:rPr>
        <w:t>internet</w:t>
      </w:r>
      <w:r w:rsidR="00D40C5D" w:rsidRPr="0065459D">
        <w:rPr>
          <w:sz w:val="20"/>
          <w:szCs w:val="20"/>
          <w:lang w:val="en-IN"/>
        </w:rPr>
        <w:t xml:space="preserve"> addicted students and </w:t>
      </w:r>
      <w:r w:rsidR="005D0252" w:rsidRPr="0065459D">
        <w:rPr>
          <w:sz w:val="20"/>
          <w:szCs w:val="20"/>
          <w:lang w:val="en-IN"/>
        </w:rPr>
        <w:t>non-addicted</w:t>
      </w:r>
      <w:r w:rsidR="00D40C5D" w:rsidRPr="0065459D">
        <w:rPr>
          <w:sz w:val="20"/>
          <w:szCs w:val="20"/>
          <w:lang w:val="en-IN"/>
        </w:rPr>
        <w:t xml:space="preserve"> students.</w:t>
      </w:r>
      <w:r w:rsidR="00D40C5D" w:rsidRPr="0065459D">
        <w:rPr>
          <w:sz w:val="20"/>
          <w:szCs w:val="20"/>
        </w:rPr>
        <w:t xml:space="preserve">From the mean score of the Group A (addicted </w:t>
      </w:r>
      <w:r w:rsidR="005D0252">
        <w:rPr>
          <w:sz w:val="20"/>
          <w:szCs w:val="20"/>
        </w:rPr>
        <w:t>internet</w:t>
      </w:r>
      <w:r w:rsidR="00D40C5D" w:rsidRPr="0065459D">
        <w:rPr>
          <w:sz w:val="20"/>
          <w:szCs w:val="20"/>
        </w:rPr>
        <w:t xml:space="preserve"> users) and Group B (Non addicted </w:t>
      </w:r>
      <w:r w:rsidR="005D0252">
        <w:rPr>
          <w:sz w:val="20"/>
          <w:szCs w:val="20"/>
        </w:rPr>
        <w:t>internet</w:t>
      </w:r>
      <w:r w:rsidR="00D40C5D" w:rsidRPr="0065459D">
        <w:rPr>
          <w:sz w:val="20"/>
          <w:szCs w:val="20"/>
        </w:rPr>
        <w:t xml:space="preserve"> users), Group A score shows higher score on the level of loneliness as tested by the UCLA Loneliness Scale. The average score of 37.16 of the addicted </w:t>
      </w:r>
      <w:r w:rsidR="005D0252">
        <w:rPr>
          <w:sz w:val="20"/>
          <w:szCs w:val="20"/>
        </w:rPr>
        <w:t>internet</w:t>
      </w:r>
      <w:r w:rsidR="00D40C5D" w:rsidRPr="0065459D">
        <w:rPr>
          <w:sz w:val="20"/>
          <w:szCs w:val="20"/>
        </w:rPr>
        <w:t xml:space="preserve"> users is higher than the average score of 34.80 of the </w:t>
      </w:r>
      <w:r w:rsidR="005D0252" w:rsidRPr="0065459D">
        <w:rPr>
          <w:sz w:val="20"/>
          <w:szCs w:val="20"/>
        </w:rPr>
        <w:t>non-addicted</w:t>
      </w:r>
      <w:r w:rsidR="00D40C5D" w:rsidRPr="0065459D">
        <w:rPr>
          <w:sz w:val="20"/>
          <w:szCs w:val="20"/>
        </w:rPr>
        <w:t xml:space="preserve"> </w:t>
      </w:r>
      <w:r w:rsidR="005D0252">
        <w:rPr>
          <w:sz w:val="20"/>
          <w:szCs w:val="20"/>
        </w:rPr>
        <w:t>internet</w:t>
      </w:r>
      <w:r w:rsidR="00D40C5D" w:rsidRPr="0065459D">
        <w:rPr>
          <w:sz w:val="20"/>
          <w:szCs w:val="20"/>
        </w:rPr>
        <w:t xml:space="preserve"> users.</w:t>
      </w:r>
    </w:p>
    <w:p w14:paraId="0134518E" w14:textId="77777777" w:rsidR="005F60E1" w:rsidRDefault="005F60E1" w:rsidP="005F60E1">
      <w:pPr>
        <w:ind w:right="34"/>
        <w:jc w:val="both"/>
        <w:rPr>
          <w:sz w:val="20"/>
          <w:szCs w:val="20"/>
        </w:rPr>
      </w:pPr>
    </w:p>
    <w:p w14:paraId="727E8095" w14:textId="2D55421F" w:rsidR="00845CEC" w:rsidRPr="0065459D" w:rsidRDefault="00845CEC" w:rsidP="005F60E1">
      <w:pPr>
        <w:ind w:right="34"/>
        <w:jc w:val="both"/>
        <w:rPr>
          <w:sz w:val="20"/>
          <w:szCs w:val="20"/>
          <w:lang w:val="en-IN"/>
        </w:rPr>
      </w:pPr>
      <w:r w:rsidRPr="005F60E1">
        <w:rPr>
          <w:b/>
          <w:bCs/>
          <w:sz w:val="20"/>
          <w:szCs w:val="20"/>
        </w:rPr>
        <w:t>Keywords:</w:t>
      </w:r>
      <w:r w:rsidRPr="0065459D">
        <w:rPr>
          <w:sz w:val="20"/>
          <w:szCs w:val="20"/>
        </w:rPr>
        <w:t xml:space="preserve"> </w:t>
      </w:r>
      <w:r w:rsidR="00D84EBE" w:rsidRPr="0065459D">
        <w:rPr>
          <w:sz w:val="20"/>
          <w:szCs w:val="20"/>
        </w:rPr>
        <w:t xml:space="preserve">lockdown, COVID-19, </w:t>
      </w:r>
      <w:r w:rsidR="005D0252">
        <w:rPr>
          <w:sz w:val="20"/>
          <w:szCs w:val="20"/>
        </w:rPr>
        <w:t>internet</w:t>
      </w:r>
      <w:r w:rsidR="00D84EBE" w:rsidRPr="0065459D">
        <w:rPr>
          <w:sz w:val="20"/>
          <w:szCs w:val="20"/>
        </w:rPr>
        <w:t xml:space="preserve"> addiction, loneliness</w:t>
      </w:r>
    </w:p>
    <w:p w14:paraId="4D3252E9" w14:textId="558E5A97" w:rsidR="0012477F" w:rsidRPr="0065459D" w:rsidRDefault="0012477F" w:rsidP="005F60E1">
      <w:pPr>
        <w:ind w:right="34"/>
        <w:jc w:val="both"/>
        <w:rPr>
          <w:sz w:val="20"/>
          <w:szCs w:val="20"/>
        </w:rPr>
      </w:pPr>
    </w:p>
    <w:p w14:paraId="4D3252EA" w14:textId="77777777" w:rsidR="0012477F" w:rsidRDefault="0012477F" w:rsidP="005F60E1">
      <w:pPr>
        <w:ind w:right="34"/>
        <w:jc w:val="both"/>
        <w:rPr>
          <w:b/>
          <w:sz w:val="20"/>
          <w:szCs w:val="20"/>
        </w:rPr>
      </w:pPr>
      <w:r w:rsidRPr="0065459D">
        <w:rPr>
          <w:b/>
          <w:sz w:val="20"/>
          <w:szCs w:val="20"/>
        </w:rPr>
        <w:t>Introduction</w:t>
      </w:r>
    </w:p>
    <w:p w14:paraId="7C75C56A" w14:textId="77777777" w:rsidR="0065459D" w:rsidRPr="0065459D" w:rsidRDefault="0065459D" w:rsidP="005F60E1">
      <w:pPr>
        <w:ind w:right="34"/>
        <w:jc w:val="both"/>
        <w:rPr>
          <w:b/>
          <w:sz w:val="20"/>
          <w:szCs w:val="20"/>
        </w:rPr>
      </w:pPr>
    </w:p>
    <w:p w14:paraId="4D3252EB" w14:textId="0C858220" w:rsidR="004A7900" w:rsidRPr="0065459D" w:rsidRDefault="00A913B6" w:rsidP="005F60E1">
      <w:pPr>
        <w:ind w:right="34"/>
        <w:jc w:val="both"/>
        <w:rPr>
          <w:sz w:val="20"/>
          <w:szCs w:val="20"/>
        </w:rPr>
      </w:pPr>
      <w:r w:rsidRPr="0065459D">
        <w:rPr>
          <w:sz w:val="20"/>
          <w:szCs w:val="20"/>
        </w:rPr>
        <w:t>The Covid-19 has brought irreparable loss to human race. People across all age gro</w:t>
      </w:r>
      <w:r w:rsidR="002257DE" w:rsidRPr="0065459D">
        <w:rPr>
          <w:sz w:val="20"/>
          <w:szCs w:val="20"/>
        </w:rPr>
        <w:t xml:space="preserve">ups, geographical location and </w:t>
      </w:r>
      <w:r w:rsidR="00BD0736" w:rsidRPr="0065459D">
        <w:rPr>
          <w:sz w:val="20"/>
          <w:szCs w:val="20"/>
        </w:rPr>
        <w:t xml:space="preserve">socio-economic status </w:t>
      </w:r>
      <w:r w:rsidR="00E32D4B" w:rsidRPr="0065459D">
        <w:rPr>
          <w:sz w:val="20"/>
          <w:szCs w:val="20"/>
        </w:rPr>
        <w:t xml:space="preserve">have faced the brunt of the pandemic. </w:t>
      </w:r>
      <w:r w:rsidR="002257DE" w:rsidRPr="0065459D">
        <w:rPr>
          <w:sz w:val="20"/>
          <w:szCs w:val="20"/>
        </w:rPr>
        <w:t>The l</w:t>
      </w:r>
      <w:r w:rsidR="00BD0736" w:rsidRPr="0065459D">
        <w:rPr>
          <w:sz w:val="20"/>
          <w:szCs w:val="20"/>
        </w:rPr>
        <w:t xml:space="preserve">ockdown brought in a time where people were </w:t>
      </w:r>
      <w:r w:rsidR="00AA380B" w:rsidRPr="0065459D">
        <w:rPr>
          <w:sz w:val="20"/>
          <w:szCs w:val="20"/>
        </w:rPr>
        <w:t xml:space="preserve">forced to live within their respective geographical boundaries but the access to </w:t>
      </w:r>
      <w:r w:rsidR="005D0252">
        <w:rPr>
          <w:sz w:val="20"/>
          <w:szCs w:val="20"/>
        </w:rPr>
        <w:t>internet</w:t>
      </w:r>
      <w:r w:rsidR="00AA380B" w:rsidRPr="0065459D">
        <w:rPr>
          <w:sz w:val="20"/>
          <w:szCs w:val="20"/>
        </w:rPr>
        <w:t xml:space="preserve"> led them to explore its contents which on normal days were left unexplored. </w:t>
      </w:r>
      <w:r w:rsidR="005D0252">
        <w:rPr>
          <w:sz w:val="20"/>
          <w:szCs w:val="20"/>
        </w:rPr>
        <w:t>Internet</w:t>
      </w:r>
      <w:r w:rsidR="00AA380B" w:rsidRPr="0065459D">
        <w:rPr>
          <w:sz w:val="20"/>
          <w:szCs w:val="20"/>
        </w:rPr>
        <w:t xml:space="preserve"> services have seen rises in usage from 40 % to 100 %, c</w:t>
      </w:r>
      <w:r w:rsidR="004A7900" w:rsidRPr="0065459D">
        <w:rPr>
          <w:sz w:val="20"/>
          <w:szCs w:val="20"/>
        </w:rPr>
        <w:t>ompared to pre-lockdown level (De,Pandey &amp; Pal,2020).</w:t>
      </w:r>
    </w:p>
    <w:p w14:paraId="303D4BC4" w14:textId="77777777" w:rsidR="00E849EF" w:rsidRDefault="00E849EF" w:rsidP="005F60E1">
      <w:pPr>
        <w:ind w:right="34"/>
        <w:jc w:val="both"/>
        <w:rPr>
          <w:b/>
          <w:bCs/>
          <w:sz w:val="20"/>
          <w:szCs w:val="20"/>
        </w:rPr>
      </w:pPr>
    </w:p>
    <w:p w14:paraId="458B52C5" w14:textId="6D29EB15" w:rsidR="00652311" w:rsidRPr="005D0252" w:rsidRDefault="005D0252" w:rsidP="005F60E1">
      <w:pPr>
        <w:ind w:right="34"/>
        <w:jc w:val="both"/>
        <w:rPr>
          <w:b/>
          <w:bCs/>
          <w:i/>
          <w:iCs/>
          <w:sz w:val="20"/>
          <w:szCs w:val="20"/>
        </w:rPr>
      </w:pPr>
      <w:r w:rsidRPr="005D0252">
        <w:rPr>
          <w:b/>
          <w:bCs/>
          <w:i/>
          <w:iCs/>
          <w:sz w:val="20"/>
          <w:szCs w:val="20"/>
        </w:rPr>
        <w:t>Internet</w:t>
      </w:r>
      <w:r w:rsidR="00E849EF" w:rsidRPr="005D0252">
        <w:rPr>
          <w:b/>
          <w:bCs/>
          <w:i/>
          <w:iCs/>
          <w:sz w:val="20"/>
          <w:szCs w:val="20"/>
        </w:rPr>
        <w:t xml:space="preserve"> overuse</w:t>
      </w:r>
    </w:p>
    <w:p w14:paraId="51C1E208" w14:textId="77777777" w:rsidR="00E849EF" w:rsidRPr="00E849EF" w:rsidRDefault="00E849EF" w:rsidP="005F60E1">
      <w:pPr>
        <w:ind w:right="34"/>
        <w:jc w:val="both"/>
        <w:rPr>
          <w:b/>
          <w:bCs/>
          <w:sz w:val="20"/>
          <w:szCs w:val="20"/>
        </w:rPr>
      </w:pPr>
    </w:p>
    <w:p w14:paraId="4D3252EC" w14:textId="100E4393" w:rsidR="003E66F3" w:rsidRPr="0065459D" w:rsidRDefault="005D0252" w:rsidP="005F60E1">
      <w:pPr>
        <w:ind w:right="34"/>
        <w:jc w:val="both"/>
        <w:rPr>
          <w:sz w:val="20"/>
          <w:szCs w:val="20"/>
        </w:rPr>
      </w:pPr>
      <w:r>
        <w:rPr>
          <w:sz w:val="20"/>
          <w:szCs w:val="20"/>
        </w:rPr>
        <w:t>Internet</w:t>
      </w:r>
      <w:r w:rsidR="00D305F5" w:rsidRPr="0065459D">
        <w:rPr>
          <w:sz w:val="20"/>
          <w:szCs w:val="20"/>
        </w:rPr>
        <w:t xml:space="preserve"> has become the leading tool of communication in the</w:t>
      </w:r>
      <w:r w:rsidR="004A7900" w:rsidRPr="0065459D">
        <w:rPr>
          <w:sz w:val="20"/>
          <w:szCs w:val="20"/>
        </w:rPr>
        <w:t xml:space="preserve"> recent times</w:t>
      </w:r>
      <w:r w:rsidR="00D305F5" w:rsidRPr="0065459D">
        <w:rPr>
          <w:sz w:val="20"/>
          <w:szCs w:val="20"/>
        </w:rPr>
        <w:t xml:space="preserve">. With a gradual increase in the public use of the </w:t>
      </w:r>
      <w:r>
        <w:rPr>
          <w:sz w:val="20"/>
          <w:szCs w:val="20"/>
        </w:rPr>
        <w:t>Internet</w:t>
      </w:r>
      <w:r w:rsidR="00D305F5" w:rsidRPr="0065459D">
        <w:rPr>
          <w:sz w:val="20"/>
          <w:szCs w:val="20"/>
        </w:rPr>
        <w:t xml:space="preserve"> and widening differences in user profiles, it has become inevitable to study both the negative effects of the </w:t>
      </w:r>
      <w:r>
        <w:rPr>
          <w:sz w:val="20"/>
          <w:szCs w:val="20"/>
        </w:rPr>
        <w:t>internet</w:t>
      </w:r>
      <w:r w:rsidR="00D305F5" w:rsidRPr="0065459D">
        <w:rPr>
          <w:sz w:val="20"/>
          <w:szCs w:val="20"/>
        </w:rPr>
        <w:t xml:space="preserve"> and its positive contributions, such as sharing knowledge and facilitating communication between people (Odaci and Kalkan 2010). </w:t>
      </w:r>
      <w:r>
        <w:rPr>
          <w:sz w:val="20"/>
          <w:szCs w:val="20"/>
        </w:rPr>
        <w:t>Internet</w:t>
      </w:r>
      <w:r w:rsidR="00D305F5" w:rsidRPr="0065459D">
        <w:rPr>
          <w:sz w:val="20"/>
          <w:szCs w:val="20"/>
        </w:rPr>
        <w:t xml:space="preserve"> use may be beneficial </w:t>
      </w:r>
      <w:r w:rsidR="0012477F" w:rsidRPr="0065459D">
        <w:rPr>
          <w:sz w:val="20"/>
          <w:szCs w:val="20"/>
        </w:rPr>
        <w:t xml:space="preserve">when </w:t>
      </w:r>
      <w:r w:rsidR="00D305F5" w:rsidRPr="0065459D">
        <w:rPr>
          <w:sz w:val="20"/>
          <w:szCs w:val="20"/>
        </w:rPr>
        <w:t xml:space="preserve">kept to ‘normal’ levels, however, high levels of </w:t>
      </w:r>
      <w:r>
        <w:rPr>
          <w:sz w:val="20"/>
          <w:szCs w:val="20"/>
        </w:rPr>
        <w:t>internet</w:t>
      </w:r>
      <w:r w:rsidR="00D305F5" w:rsidRPr="0065459D">
        <w:rPr>
          <w:sz w:val="20"/>
          <w:szCs w:val="20"/>
        </w:rPr>
        <w:t xml:space="preserve"> use which interfere with daily life have been linked to a range of problems, </w:t>
      </w:r>
      <w:r w:rsidR="00E849EF">
        <w:rPr>
          <w:sz w:val="20"/>
          <w:szCs w:val="20"/>
        </w:rPr>
        <w:t>which may include</w:t>
      </w:r>
      <w:r w:rsidR="00D305F5" w:rsidRPr="0065459D">
        <w:rPr>
          <w:sz w:val="20"/>
          <w:szCs w:val="20"/>
        </w:rPr>
        <w:t xml:space="preserve"> decreased psychosocial wellbeing, relationship breakdown and neglect of domestic, academic and work responsibilities. The concept of “problematic </w:t>
      </w:r>
      <w:r>
        <w:rPr>
          <w:sz w:val="20"/>
          <w:szCs w:val="20"/>
        </w:rPr>
        <w:t>internet</w:t>
      </w:r>
      <w:r w:rsidR="00D305F5" w:rsidRPr="0065459D">
        <w:rPr>
          <w:sz w:val="20"/>
          <w:szCs w:val="20"/>
        </w:rPr>
        <w:t xml:space="preserve"> use” revealed when individual cannot control </w:t>
      </w:r>
      <w:r>
        <w:rPr>
          <w:sz w:val="20"/>
          <w:szCs w:val="20"/>
        </w:rPr>
        <w:t>internet</w:t>
      </w:r>
      <w:r w:rsidR="00D305F5" w:rsidRPr="0065459D">
        <w:rPr>
          <w:sz w:val="20"/>
          <w:szCs w:val="20"/>
        </w:rPr>
        <w:t xml:space="preserve"> use. “Problematic </w:t>
      </w:r>
      <w:r>
        <w:rPr>
          <w:sz w:val="20"/>
          <w:szCs w:val="20"/>
        </w:rPr>
        <w:t>internet</w:t>
      </w:r>
      <w:r w:rsidR="00D305F5" w:rsidRPr="0065459D">
        <w:rPr>
          <w:sz w:val="20"/>
          <w:szCs w:val="20"/>
        </w:rPr>
        <w:t xml:space="preserve"> use” (Beard and Wolf 2001) which is also called as “pathological </w:t>
      </w:r>
      <w:r>
        <w:rPr>
          <w:sz w:val="20"/>
          <w:szCs w:val="20"/>
        </w:rPr>
        <w:t>Internet</w:t>
      </w:r>
      <w:r w:rsidR="00D305F5" w:rsidRPr="0065459D">
        <w:rPr>
          <w:sz w:val="20"/>
          <w:szCs w:val="20"/>
        </w:rPr>
        <w:t xml:space="preserve"> use” (</w:t>
      </w:r>
      <w:r w:rsidR="00EE7143">
        <w:rPr>
          <w:sz w:val="20"/>
          <w:szCs w:val="20"/>
        </w:rPr>
        <w:t>Thatcher et.al 2008</w:t>
      </w:r>
      <w:r w:rsidR="00D305F5" w:rsidRPr="0065459D">
        <w:rPr>
          <w:sz w:val="20"/>
          <w:szCs w:val="20"/>
        </w:rPr>
        <w:t xml:space="preserve">) revealed itself as spending time on the </w:t>
      </w:r>
      <w:r>
        <w:rPr>
          <w:sz w:val="20"/>
          <w:szCs w:val="20"/>
        </w:rPr>
        <w:t>Internet</w:t>
      </w:r>
      <w:r w:rsidR="00D305F5" w:rsidRPr="0065459D">
        <w:rPr>
          <w:sz w:val="20"/>
          <w:szCs w:val="20"/>
        </w:rPr>
        <w:t xml:space="preserve"> more and more, not being able to stop the desire to access to the </w:t>
      </w:r>
      <w:r>
        <w:rPr>
          <w:sz w:val="20"/>
          <w:szCs w:val="20"/>
        </w:rPr>
        <w:t>Internet</w:t>
      </w:r>
      <w:r w:rsidR="00D305F5" w:rsidRPr="0065459D">
        <w:rPr>
          <w:sz w:val="20"/>
          <w:szCs w:val="20"/>
        </w:rPr>
        <w:t xml:space="preserve"> and continuing to use it despite the deterioration of mental preoccupation and functioning in various areas regarding </w:t>
      </w:r>
      <w:r>
        <w:rPr>
          <w:sz w:val="20"/>
          <w:szCs w:val="20"/>
        </w:rPr>
        <w:t>internet</w:t>
      </w:r>
      <w:r w:rsidR="00D305F5" w:rsidRPr="0065459D">
        <w:rPr>
          <w:sz w:val="20"/>
          <w:szCs w:val="20"/>
        </w:rPr>
        <w:t xml:space="preserve"> use. </w:t>
      </w:r>
    </w:p>
    <w:p w14:paraId="4D3252ED" w14:textId="7DDAA521" w:rsidR="0012477F" w:rsidRPr="0065459D" w:rsidRDefault="00D305F5" w:rsidP="005F60E1">
      <w:pPr>
        <w:ind w:right="34"/>
        <w:jc w:val="both"/>
        <w:rPr>
          <w:sz w:val="20"/>
          <w:szCs w:val="20"/>
        </w:rPr>
      </w:pPr>
      <w:r w:rsidRPr="0065459D">
        <w:rPr>
          <w:sz w:val="20"/>
          <w:szCs w:val="20"/>
        </w:rPr>
        <w:t xml:space="preserve">With the growing popularity of </w:t>
      </w:r>
      <w:r w:rsidR="005D0252">
        <w:rPr>
          <w:sz w:val="20"/>
          <w:szCs w:val="20"/>
        </w:rPr>
        <w:t>Internet</w:t>
      </w:r>
      <w:r w:rsidRPr="0065459D">
        <w:rPr>
          <w:sz w:val="20"/>
          <w:szCs w:val="20"/>
        </w:rPr>
        <w:t xml:space="preserve"> communication applications among adolescents, the </w:t>
      </w:r>
      <w:r w:rsidR="005D0252">
        <w:rPr>
          <w:sz w:val="20"/>
          <w:szCs w:val="20"/>
        </w:rPr>
        <w:t>Internet</w:t>
      </w:r>
      <w:r w:rsidRPr="0065459D">
        <w:rPr>
          <w:sz w:val="20"/>
          <w:szCs w:val="20"/>
        </w:rPr>
        <w:t xml:space="preserve"> has become an important social context for their development. Among adolescents, the </w:t>
      </w:r>
      <w:r w:rsidR="005D0252">
        <w:rPr>
          <w:sz w:val="20"/>
          <w:szCs w:val="20"/>
        </w:rPr>
        <w:t>Internet</w:t>
      </w:r>
      <w:r w:rsidRPr="0065459D">
        <w:rPr>
          <w:sz w:val="20"/>
          <w:szCs w:val="20"/>
        </w:rPr>
        <w:t xml:space="preserve"> has become indispensable for instrumental purposes such as school work and information gathering, as well as for communication purposes</w:t>
      </w:r>
      <w:r w:rsidR="00094C28" w:rsidRPr="0065459D">
        <w:rPr>
          <w:sz w:val="20"/>
          <w:szCs w:val="20"/>
        </w:rPr>
        <w:t xml:space="preserve">, more during the lockdown due to Covid-19 </w:t>
      </w:r>
      <w:r w:rsidRPr="0065459D">
        <w:rPr>
          <w:sz w:val="20"/>
          <w:szCs w:val="20"/>
        </w:rPr>
        <w:t xml:space="preserve">. The communication applications of the </w:t>
      </w:r>
      <w:r w:rsidR="005D0252">
        <w:rPr>
          <w:sz w:val="20"/>
          <w:szCs w:val="20"/>
        </w:rPr>
        <w:t>Internet</w:t>
      </w:r>
      <w:r w:rsidRPr="0065459D">
        <w:rPr>
          <w:sz w:val="20"/>
          <w:szCs w:val="20"/>
        </w:rPr>
        <w:t xml:space="preserve">, such as e-mail, instant messaging, blogs, and chat </w:t>
      </w:r>
      <w:r w:rsidR="0012477F" w:rsidRPr="0065459D">
        <w:rPr>
          <w:sz w:val="20"/>
          <w:szCs w:val="20"/>
        </w:rPr>
        <w:t>rooms have entwined itself</w:t>
      </w:r>
      <w:r w:rsidRPr="0065459D">
        <w:rPr>
          <w:sz w:val="20"/>
          <w:szCs w:val="20"/>
        </w:rPr>
        <w:t xml:space="preserve"> in the lives of adolescents (Boneva, Quinn, Kraut, Kiesler, &amp; Shklovski, 2006</w:t>
      </w:r>
      <w:r w:rsidR="00575331">
        <w:rPr>
          <w:sz w:val="20"/>
          <w:szCs w:val="20"/>
        </w:rPr>
        <w:t xml:space="preserve">) </w:t>
      </w:r>
      <w:r w:rsidRPr="0065459D">
        <w:rPr>
          <w:sz w:val="20"/>
          <w:szCs w:val="20"/>
        </w:rPr>
        <w:t xml:space="preserve">and the </w:t>
      </w:r>
      <w:r w:rsidR="005D0252">
        <w:rPr>
          <w:sz w:val="20"/>
          <w:szCs w:val="20"/>
        </w:rPr>
        <w:t>Internet</w:t>
      </w:r>
      <w:r w:rsidRPr="0065459D">
        <w:rPr>
          <w:sz w:val="20"/>
          <w:szCs w:val="20"/>
        </w:rPr>
        <w:t xml:space="preserve"> has become an important social context in the lives</w:t>
      </w:r>
      <w:r w:rsidR="0012477F" w:rsidRPr="0065459D">
        <w:rPr>
          <w:sz w:val="20"/>
          <w:szCs w:val="20"/>
        </w:rPr>
        <w:t xml:space="preserve"> of adolescents today. A</w:t>
      </w:r>
      <w:r w:rsidRPr="0065459D">
        <w:rPr>
          <w:sz w:val="20"/>
          <w:szCs w:val="20"/>
        </w:rPr>
        <w:t xml:space="preserve"> national survey of adolescents (10- 17 years of age)</w:t>
      </w:r>
      <w:r w:rsidR="0012477F" w:rsidRPr="0065459D">
        <w:rPr>
          <w:sz w:val="20"/>
          <w:szCs w:val="20"/>
        </w:rPr>
        <w:t xml:space="preserve"> in the United States</w:t>
      </w:r>
      <w:r w:rsidRPr="0065459D">
        <w:rPr>
          <w:sz w:val="20"/>
          <w:szCs w:val="20"/>
        </w:rPr>
        <w:t xml:space="preserve"> revea</w:t>
      </w:r>
      <w:r w:rsidR="0012477F" w:rsidRPr="0065459D">
        <w:rPr>
          <w:sz w:val="20"/>
          <w:szCs w:val="20"/>
        </w:rPr>
        <w:t>led that</w:t>
      </w:r>
      <w:r w:rsidRPr="0065459D">
        <w:rPr>
          <w:sz w:val="20"/>
          <w:szCs w:val="20"/>
        </w:rPr>
        <w:t xml:space="preserve"> 25% of </w:t>
      </w:r>
      <w:r w:rsidR="005D0252">
        <w:rPr>
          <w:sz w:val="20"/>
          <w:szCs w:val="20"/>
        </w:rPr>
        <w:t>Internet</w:t>
      </w:r>
      <w:r w:rsidRPr="0065459D">
        <w:rPr>
          <w:sz w:val="20"/>
          <w:szCs w:val="20"/>
        </w:rPr>
        <w:t xml:space="preserve"> users had formed casual online friendships and 14% had formed close friendships or even romantic relationships (Wolak, Mitchell, &amp; Finkelhor, 2002). </w:t>
      </w:r>
    </w:p>
    <w:p w14:paraId="4D3252EF" w14:textId="77777777" w:rsidR="002257DE" w:rsidRPr="0065459D" w:rsidRDefault="002257DE" w:rsidP="005F60E1">
      <w:pPr>
        <w:ind w:right="34"/>
        <w:jc w:val="both"/>
        <w:rPr>
          <w:i/>
          <w:color w:val="222222"/>
          <w:sz w:val="20"/>
          <w:szCs w:val="20"/>
        </w:rPr>
      </w:pPr>
    </w:p>
    <w:p w14:paraId="4D3252F0" w14:textId="77777777" w:rsidR="00D01C06" w:rsidRPr="005D0252" w:rsidRDefault="00D01C06" w:rsidP="005F60E1">
      <w:pPr>
        <w:ind w:right="34"/>
        <w:jc w:val="both"/>
        <w:rPr>
          <w:b/>
          <w:bCs/>
          <w:i/>
          <w:color w:val="222222"/>
          <w:sz w:val="20"/>
          <w:szCs w:val="20"/>
        </w:rPr>
      </w:pPr>
      <w:r w:rsidRPr="005D0252">
        <w:rPr>
          <w:b/>
          <w:bCs/>
          <w:i/>
          <w:color w:val="222222"/>
          <w:sz w:val="20"/>
          <w:szCs w:val="20"/>
        </w:rPr>
        <w:t>Lon</w:t>
      </w:r>
      <w:r w:rsidR="0012477F" w:rsidRPr="005D0252">
        <w:rPr>
          <w:b/>
          <w:bCs/>
          <w:i/>
          <w:color w:val="222222"/>
          <w:sz w:val="20"/>
          <w:szCs w:val="20"/>
        </w:rPr>
        <w:t>e</w:t>
      </w:r>
      <w:r w:rsidRPr="005D0252">
        <w:rPr>
          <w:b/>
          <w:bCs/>
          <w:i/>
          <w:color w:val="222222"/>
          <w:sz w:val="20"/>
          <w:szCs w:val="20"/>
        </w:rPr>
        <w:t>liness</w:t>
      </w:r>
    </w:p>
    <w:p w14:paraId="60F04355" w14:textId="77777777" w:rsidR="0065459D" w:rsidRPr="0065459D" w:rsidRDefault="0065459D" w:rsidP="005F60E1">
      <w:pPr>
        <w:ind w:right="34"/>
        <w:jc w:val="both"/>
        <w:rPr>
          <w:b/>
          <w:bCs/>
          <w:iCs/>
          <w:color w:val="222222"/>
          <w:sz w:val="20"/>
          <w:szCs w:val="20"/>
        </w:rPr>
      </w:pPr>
    </w:p>
    <w:p w14:paraId="4D3252F1" w14:textId="77777777" w:rsidR="00D01C06" w:rsidRPr="0065459D" w:rsidRDefault="00D01C06" w:rsidP="005F60E1">
      <w:pPr>
        <w:autoSpaceDE w:val="0"/>
        <w:autoSpaceDN w:val="0"/>
        <w:adjustRightInd w:val="0"/>
        <w:ind w:right="34"/>
        <w:jc w:val="both"/>
        <w:rPr>
          <w:sz w:val="20"/>
          <w:szCs w:val="20"/>
        </w:rPr>
      </w:pPr>
      <w:r w:rsidRPr="0065459D">
        <w:rPr>
          <w:sz w:val="20"/>
          <w:szCs w:val="20"/>
        </w:rPr>
        <w:t>Loneliness is always a concern for psychologists and sociologists. There has been a</w:t>
      </w:r>
      <w:r w:rsidR="0012477F" w:rsidRPr="0065459D">
        <w:rPr>
          <w:sz w:val="20"/>
          <w:szCs w:val="20"/>
        </w:rPr>
        <w:t xml:space="preserve"> </w:t>
      </w:r>
      <w:r w:rsidRPr="0065459D">
        <w:rPr>
          <w:sz w:val="20"/>
          <w:szCs w:val="20"/>
        </w:rPr>
        <w:t>widespread assumption stating that the more social interaction a person participates in,</w:t>
      </w:r>
      <w:r w:rsidR="0012477F" w:rsidRPr="0065459D">
        <w:rPr>
          <w:sz w:val="20"/>
          <w:szCs w:val="20"/>
        </w:rPr>
        <w:t xml:space="preserve"> </w:t>
      </w:r>
      <w:r w:rsidRPr="0065459D">
        <w:rPr>
          <w:sz w:val="20"/>
          <w:szCs w:val="20"/>
        </w:rPr>
        <w:t>the less lonely he will be. In other words, a person’s loneliness is decided by how much a</w:t>
      </w:r>
      <w:r w:rsidR="0012477F" w:rsidRPr="0065459D">
        <w:rPr>
          <w:sz w:val="20"/>
          <w:szCs w:val="20"/>
        </w:rPr>
        <w:t xml:space="preserve"> </w:t>
      </w:r>
      <w:r w:rsidRPr="0065459D">
        <w:rPr>
          <w:sz w:val="20"/>
          <w:szCs w:val="20"/>
        </w:rPr>
        <w:t>person socializes with others. Lemon, Bengtson and Peterson (1972) stated that all the</w:t>
      </w:r>
      <w:r w:rsidR="0012477F" w:rsidRPr="0065459D">
        <w:rPr>
          <w:sz w:val="20"/>
          <w:szCs w:val="20"/>
        </w:rPr>
        <w:t xml:space="preserve"> </w:t>
      </w:r>
      <w:r w:rsidRPr="0065459D">
        <w:rPr>
          <w:sz w:val="20"/>
          <w:szCs w:val="20"/>
        </w:rPr>
        <w:t>so</w:t>
      </w:r>
      <w:r w:rsidR="0012477F" w:rsidRPr="0065459D">
        <w:rPr>
          <w:sz w:val="20"/>
          <w:szCs w:val="20"/>
        </w:rPr>
        <w:t xml:space="preserve">cial interaction variables were </w:t>
      </w:r>
      <w:r w:rsidRPr="0065459D">
        <w:rPr>
          <w:sz w:val="20"/>
          <w:szCs w:val="20"/>
        </w:rPr>
        <w:t>negatively related to loneliness. However, researchers</w:t>
      </w:r>
      <w:r w:rsidR="001B50ED" w:rsidRPr="0065459D">
        <w:rPr>
          <w:sz w:val="20"/>
          <w:szCs w:val="20"/>
        </w:rPr>
        <w:t xml:space="preserve"> </w:t>
      </w:r>
      <w:r w:rsidRPr="0065459D">
        <w:rPr>
          <w:sz w:val="20"/>
          <w:szCs w:val="20"/>
        </w:rPr>
        <w:t xml:space="preserve">later found that it was not necessarily </w:t>
      </w:r>
      <w:r w:rsidRPr="0065459D">
        <w:rPr>
          <w:sz w:val="20"/>
          <w:szCs w:val="20"/>
        </w:rPr>
        <w:lastRenderedPageBreak/>
        <w:t>the case, and there were studies even reporting</w:t>
      </w:r>
      <w:r w:rsidR="001B50ED" w:rsidRPr="0065459D">
        <w:rPr>
          <w:sz w:val="20"/>
          <w:szCs w:val="20"/>
        </w:rPr>
        <w:t xml:space="preserve"> </w:t>
      </w:r>
      <w:r w:rsidRPr="0065459D">
        <w:rPr>
          <w:sz w:val="20"/>
          <w:szCs w:val="20"/>
        </w:rPr>
        <w:t>some cases of positive relationship between the frequencies of a person’s social activities</w:t>
      </w:r>
      <w:r w:rsidR="001B50ED" w:rsidRPr="0065459D">
        <w:rPr>
          <w:sz w:val="20"/>
          <w:szCs w:val="20"/>
        </w:rPr>
        <w:t xml:space="preserve"> </w:t>
      </w:r>
      <w:r w:rsidRPr="0065459D">
        <w:rPr>
          <w:sz w:val="20"/>
          <w:szCs w:val="20"/>
        </w:rPr>
        <w:t>and his feeling of loneliness (Jones, 1981).</w:t>
      </w:r>
    </w:p>
    <w:p w14:paraId="4D3252F3" w14:textId="42B6987D" w:rsidR="0012477F" w:rsidRPr="0065459D" w:rsidRDefault="00D01C06" w:rsidP="005F60E1">
      <w:pPr>
        <w:autoSpaceDE w:val="0"/>
        <w:autoSpaceDN w:val="0"/>
        <w:adjustRightInd w:val="0"/>
        <w:ind w:right="34"/>
        <w:jc w:val="both"/>
        <w:rPr>
          <w:sz w:val="20"/>
          <w:szCs w:val="20"/>
        </w:rPr>
      </w:pPr>
      <w:r w:rsidRPr="0065459D">
        <w:rPr>
          <w:sz w:val="20"/>
          <w:szCs w:val="20"/>
        </w:rPr>
        <w:t>Peplau and Perlman (1979) defined loneliness as a subjective experience in which</w:t>
      </w:r>
      <w:r w:rsidR="001B50ED" w:rsidRPr="0065459D">
        <w:rPr>
          <w:sz w:val="20"/>
          <w:szCs w:val="20"/>
        </w:rPr>
        <w:t xml:space="preserve"> </w:t>
      </w:r>
      <w:r w:rsidRPr="0065459D">
        <w:rPr>
          <w:sz w:val="20"/>
          <w:szCs w:val="20"/>
        </w:rPr>
        <w:t>the individual’s relationships were fewer or less satisfying than desired. Young (1982)</w:t>
      </w:r>
      <w:r w:rsidR="001B50ED" w:rsidRPr="0065459D">
        <w:rPr>
          <w:sz w:val="20"/>
          <w:szCs w:val="20"/>
        </w:rPr>
        <w:t xml:space="preserve"> </w:t>
      </w:r>
      <w:r w:rsidRPr="0065459D">
        <w:rPr>
          <w:sz w:val="20"/>
          <w:szCs w:val="20"/>
        </w:rPr>
        <w:t>stated that loneliness was the absence or perceived absence of satisfying social</w:t>
      </w:r>
      <w:r w:rsidR="001B50ED" w:rsidRPr="0065459D">
        <w:rPr>
          <w:sz w:val="20"/>
          <w:szCs w:val="20"/>
        </w:rPr>
        <w:t xml:space="preserve"> </w:t>
      </w:r>
      <w:r w:rsidRPr="0065459D">
        <w:rPr>
          <w:sz w:val="20"/>
          <w:szCs w:val="20"/>
        </w:rPr>
        <w:t>relationships</w:t>
      </w:r>
      <w:r w:rsidR="003E5E5F">
        <w:rPr>
          <w:sz w:val="20"/>
          <w:szCs w:val="20"/>
        </w:rPr>
        <w:t xml:space="preserve">; </w:t>
      </w:r>
      <w:r w:rsidRPr="0065459D">
        <w:rPr>
          <w:sz w:val="20"/>
          <w:szCs w:val="20"/>
        </w:rPr>
        <w:t>loneliness was not the same as aloneness or isolation</w:t>
      </w:r>
      <w:r w:rsidR="001B50ED" w:rsidRPr="0065459D">
        <w:rPr>
          <w:sz w:val="20"/>
          <w:szCs w:val="20"/>
        </w:rPr>
        <w:t xml:space="preserve"> </w:t>
      </w:r>
      <w:r w:rsidRPr="0065459D">
        <w:rPr>
          <w:sz w:val="20"/>
          <w:szCs w:val="20"/>
        </w:rPr>
        <w:t>but represented feelings of dissatisfaction with current interpersonal relationships.</w:t>
      </w:r>
      <w:r w:rsidR="001B50ED" w:rsidRPr="0065459D">
        <w:rPr>
          <w:sz w:val="20"/>
          <w:szCs w:val="20"/>
        </w:rPr>
        <w:t xml:space="preserve"> </w:t>
      </w:r>
      <w:r w:rsidRPr="0065459D">
        <w:rPr>
          <w:sz w:val="20"/>
          <w:szCs w:val="20"/>
        </w:rPr>
        <w:t>Wheeler, Reis and Nezlek (1983) pointed out loneliness was strongly predicted by how</w:t>
      </w:r>
      <w:r w:rsidR="001B50ED" w:rsidRPr="0065459D">
        <w:rPr>
          <w:sz w:val="20"/>
          <w:szCs w:val="20"/>
        </w:rPr>
        <w:t xml:space="preserve"> </w:t>
      </w:r>
      <w:r w:rsidRPr="0065459D">
        <w:rPr>
          <w:sz w:val="20"/>
          <w:szCs w:val="20"/>
        </w:rPr>
        <w:t>meaningful one’s interactions were, rather than just the amount of those interactions.</w:t>
      </w:r>
    </w:p>
    <w:p w14:paraId="4D3252F4" w14:textId="77777777" w:rsidR="00D01C06" w:rsidRPr="0065459D" w:rsidRDefault="00D01C06" w:rsidP="005F60E1">
      <w:pPr>
        <w:autoSpaceDE w:val="0"/>
        <w:autoSpaceDN w:val="0"/>
        <w:adjustRightInd w:val="0"/>
        <w:ind w:right="34"/>
        <w:jc w:val="both"/>
        <w:rPr>
          <w:sz w:val="20"/>
          <w:szCs w:val="20"/>
        </w:rPr>
      </w:pPr>
      <w:r w:rsidRPr="0065459D">
        <w:rPr>
          <w:sz w:val="20"/>
          <w:szCs w:val="20"/>
        </w:rPr>
        <w:t>Researchers began to realize that loneliness was decided by two factors: the social</w:t>
      </w:r>
      <w:r w:rsidR="0012477F" w:rsidRPr="0065459D">
        <w:rPr>
          <w:sz w:val="20"/>
          <w:szCs w:val="20"/>
        </w:rPr>
        <w:t xml:space="preserve"> </w:t>
      </w:r>
      <w:r w:rsidRPr="0065459D">
        <w:rPr>
          <w:sz w:val="20"/>
          <w:szCs w:val="20"/>
        </w:rPr>
        <w:t>interaction a person both desires and acquires. When a person’s social interaction is</w:t>
      </w:r>
      <w:r w:rsidR="001B50ED" w:rsidRPr="0065459D">
        <w:rPr>
          <w:sz w:val="20"/>
          <w:szCs w:val="20"/>
        </w:rPr>
        <w:t xml:space="preserve"> inadequate, or more </w:t>
      </w:r>
      <w:r w:rsidRPr="0065459D">
        <w:rPr>
          <w:sz w:val="20"/>
          <w:szCs w:val="20"/>
        </w:rPr>
        <w:t>specifically, assumed by himself to be inadequate, so much so that it</w:t>
      </w:r>
      <w:r w:rsidR="001B50ED" w:rsidRPr="0065459D">
        <w:rPr>
          <w:sz w:val="20"/>
          <w:szCs w:val="20"/>
        </w:rPr>
        <w:t xml:space="preserve"> </w:t>
      </w:r>
      <w:r w:rsidRPr="0065459D">
        <w:rPr>
          <w:sz w:val="20"/>
          <w:szCs w:val="20"/>
        </w:rPr>
        <w:t>cannot meet his psychological need, feelings of loneliness will occur.</w:t>
      </w:r>
      <w:r w:rsidR="001B50ED" w:rsidRPr="0065459D">
        <w:rPr>
          <w:sz w:val="20"/>
          <w:szCs w:val="20"/>
        </w:rPr>
        <w:t xml:space="preserve"> </w:t>
      </w:r>
      <w:r w:rsidRPr="0065459D">
        <w:rPr>
          <w:sz w:val="20"/>
          <w:szCs w:val="20"/>
        </w:rPr>
        <w:t>Research in loneliness demonstrates numerous typologies, depending on the</w:t>
      </w:r>
      <w:r w:rsidR="001B50ED" w:rsidRPr="0065459D">
        <w:rPr>
          <w:sz w:val="20"/>
          <w:szCs w:val="20"/>
        </w:rPr>
        <w:t xml:space="preserve"> perspectives of each study. </w:t>
      </w:r>
      <w:r w:rsidRPr="0065459D">
        <w:rPr>
          <w:sz w:val="20"/>
          <w:szCs w:val="20"/>
        </w:rPr>
        <w:t>Underlying these diverse typologies are three major</w:t>
      </w:r>
      <w:r w:rsidR="001B50ED" w:rsidRPr="0065459D">
        <w:rPr>
          <w:sz w:val="20"/>
          <w:szCs w:val="20"/>
        </w:rPr>
        <w:t xml:space="preserve"> </w:t>
      </w:r>
      <w:r w:rsidRPr="0065459D">
        <w:rPr>
          <w:sz w:val="20"/>
          <w:szCs w:val="20"/>
        </w:rPr>
        <w:t>dimensions concerning how the person evaluates his or her social situation, the type of</w:t>
      </w:r>
      <w:r w:rsidR="001B50ED" w:rsidRPr="0065459D">
        <w:rPr>
          <w:sz w:val="20"/>
          <w:szCs w:val="20"/>
        </w:rPr>
        <w:t xml:space="preserve"> </w:t>
      </w:r>
      <w:r w:rsidRPr="0065459D">
        <w:rPr>
          <w:sz w:val="20"/>
          <w:szCs w:val="20"/>
        </w:rPr>
        <w:t>social deficit experienced, and the time perspec</w:t>
      </w:r>
      <w:r w:rsidR="001B50ED" w:rsidRPr="0065459D">
        <w:rPr>
          <w:sz w:val="20"/>
          <w:szCs w:val="20"/>
        </w:rPr>
        <w:t>tive associated with loneliness (D</w:t>
      </w:r>
      <w:r w:rsidRPr="0065459D">
        <w:rPr>
          <w:sz w:val="20"/>
          <w:szCs w:val="20"/>
        </w:rPr>
        <w:t>eJong-Gierveld &amp; Raadschelders, 1982).</w:t>
      </w:r>
    </w:p>
    <w:p w14:paraId="4D3252F5" w14:textId="03B9997C" w:rsidR="00D01C06" w:rsidRPr="0065459D" w:rsidRDefault="00D01C06" w:rsidP="005F60E1">
      <w:pPr>
        <w:autoSpaceDE w:val="0"/>
        <w:autoSpaceDN w:val="0"/>
        <w:adjustRightInd w:val="0"/>
        <w:ind w:right="34"/>
        <w:jc w:val="both"/>
        <w:rPr>
          <w:sz w:val="20"/>
          <w:szCs w:val="20"/>
        </w:rPr>
      </w:pPr>
      <w:r w:rsidRPr="0065459D">
        <w:rPr>
          <w:sz w:val="20"/>
          <w:szCs w:val="20"/>
        </w:rPr>
        <w:t>The first dimension is reflected in discussion of positive and negative functions of</w:t>
      </w:r>
      <w:r w:rsidR="001B50ED" w:rsidRPr="0065459D">
        <w:rPr>
          <w:sz w:val="20"/>
          <w:szCs w:val="20"/>
        </w:rPr>
        <w:t xml:space="preserve"> </w:t>
      </w:r>
      <w:r w:rsidRPr="0065459D">
        <w:rPr>
          <w:sz w:val="20"/>
          <w:szCs w:val="20"/>
        </w:rPr>
        <w:t>loneliness. Despite the present and popular recognition that loneliness is an unpleasant</w:t>
      </w:r>
      <w:r w:rsidR="001B50ED" w:rsidRPr="0065459D">
        <w:rPr>
          <w:sz w:val="20"/>
          <w:szCs w:val="20"/>
        </w:rPr>
        <w:t xml:space="preserve"> </w:t>
      </w:r>
      <w:r w:rsidRPr="0065459D">
        <w:rPr>
          <w:sz w:val="20"/>
          <w:szCs w:val="20"/>
        </w:rPr>
        <w:t>and depressive experience, early German philosophers emphasized the positive side of the</w:t>
      </w:r>
      <w:r w:rsidR="001B50ED" w:rsidRPr="0065459D">
        <w:rPr>
          <w:sz w:val="20"/>
          <w:szCs w:val="20"/>
        </w:rPr>
        <w:t xml:space="preserve"> </w:t>
      </w:r>
      <w:r w:rsidRPr="0065459D">
        <w:rPr>
          <w:sz w:val="20"/>
          <w:szCs w:val="20"/>
        </w:rPr>
        <w:t>“Einsamkeit” (loneliness) experience. It can help human beings have self-reflection and</w:t>
      </w:r>
      <w:r w:rsidR="001B50ED" w:rsidRPr="0065459D">
        <w:rPr>
          <w:sz w:val="20"/>
          <w:szCs w:val="20"/>
        </w:rPr>
        <w:t xml:space="preserve"> </w:t>
      </w:r>
      <w:r w:rsidRPr="0065459D">
        <w:rPr>
          <w:sz w:val="20"/>
          <w:szCs w:val="20"/>
        </w:rPr>
        <w:t>realize the strength of spirit (de Jong-Gierveld &amp; Raadschelders, 1982). Moustakas (19</w:t>
      </w:r>
      <w:r w:rsidR="00292412">
        <w:rPr>
          <w:sz w:val="20"/>
          <w:szCs w:val="20"/>
        </w:rPr>
        <w:t>89</w:t>
      </w:r>
      <w:r w:rsidRPr="0065459D">
        <w:rPr>
          <w:sz w:val="20"/>
          <w:szCs w:val="20"/>
        </w:rPr>
        <w:t>)</w:t>
      </w:r>
      <w:r w:rsidR="001B50ED" w:rsidRPr="0065459D">
        <w:rPr>
          <w:sz w:val="20"/>
          <w:szCs w:val="20"/>
        </w:rPr>
        <w:t xml:space="preserve"> </w:t>
      </w:r>
      <w:r w:rsidRPr="0065459D">
        <w:rPr>
          <w:sz w:val="20"/>
          <w:szCs w:val="20"/>
        </w:rPr>
        <w:t>pointed out that loneliness was part of human nature and universal among individuals,</w:t>
      </w:r>
      <w:r w:rsidR="001B50ED" w:rsidRPr="0065459D">
        <w:rPr>
          <w:sz w:val="20"/>
          <w:szCs w:val="20"/>
        </w:rPr>
        <w:t xml:space="preserve"> </w:t>
      </w:r>
      <w:r w:rsidRPr="0065459D">
        <w:rPr>
          <w:sz w:val="20"/>
          <w:szCs w:val="20"/>
        </w:rPr>
        <w:t>involving periods of self-confrontation and providing an avenue for self-growth</w:t>
      </w:r>
      <w:r w:rsidR="001B50ED" w:rsidRPr="0065459D">
        <w:rPr>
          <w:sz w:val="20"/>
          <w:szCs w:val="20"/>
        </w:rPr>
        <w:t>.</w:t>
      </w:r>
    </w:p>
    <w:p w14:paraId="4D3252F6" w14:textId="77777777" w:rsidR="00D01C06" w:rsidRPr="0065459D" w:rsidRDefault="00D01C06" w:rsidP="005F60E1">
      <w:pPr>
        <w:autoSpaceDE w:val="0"/>
        <w:autoSpaceDN w:val="0"/>
        <w:adjustRightInd w:val="0"/>
        <w:ind w:right="34"/>
        <w:jc w:val="both"/>
        <w:rPr>
          <w:sz w:val="20"/>
          <w:szCs w:val="20"/>
        </w:rPr>
      </w:pPr>
      <w:r w:rsidRPr="0065459D">
        <w:rPr>
          <w:sz w:val="20"/>
          <w:szCs w:val="20"/>
        </w:rPr>
        <w:t>The second dimension can be seen from Weiss’s (1973) distinction between social</w:t>
      </w:r>
      <w:r w:rsidR="001B50ED" w:rsidRPr="0065459D">
        <w:rPr>
          <w:sz w:val="20"/>
          <w:szCs w:val="20"/>
        </w:rPr>
        <w:t xml:space="preserve"> </w:t>
      </w:r>
      <w:r w:rsidRPr="0065459D">
        <w:rPr>
          <w:sz w:val="20"/>
          <w:szCs w:val="20"/>
        </w:rPr>
        <w:t>and emotional loneliness based on social provision theory. According to this theory,</w:t>
      </w:r>
      <w:r w:rsidR="001B50ED" w:rsidRPr="0065459D">
        <w:rPr>
          <w:sz w:val="20"/>
          <w:szCs w:val="20"/>
        </w:rPr>
        <w:t xml:space="preserve"> </w:t>
      </w:r>
      <w:r w:rsidRPr="0065459D">
        <w:rPr>
          <w:sz w:val="20"/>
          <w:szCs w:val="20"/>
        </w:rPr>
        <w:t>different social relations have different meanings to an individual. Certain social</w:t>
      </w:r>
      <w:r w:rsidR="001B50ED" w:rsidRPr="0065459D">
        <w:rPr>
          <w:sz w:val="20"/>
          <w:szCs w:val="20"/>
        </w:rPr>
        <w:t xml:space="preserve"> </w:t>
      </w:r>
      <w:r w:rsidRPr="0065459D">
        <w:rPr>
          <w:sz w:val="20"/>
          <w:szCs w:val="20"/>
        </w:rPr>
        <w:t>relationships meet particular needs and they are not replaceable in terms of specific</w:t>
      </w:r>
      <w:r w:rsidR="001B50ED" w:rsidRPr="0065459D">
        <w:rPr>
          <w:sz w:val="20"/>
          <w:szCs w:val="20"/>
        </w:rPr>
        <w:t xml:space="preserve"> </w:t>
      </w:r>
      <w:r w:rsidRPr="0065459D">
        <w:rPr>
          <w:sz w:val="20"/>
          <w:szCs w:val="20"/>
        </w:rPr>
        <w:t>function (Saklofske &amp; Yackulic, 1989).</w:t>
      </w:r>
    </w:p>
    <w:p w14:paraId="4D3252F7" w14:textId="77777777" w:rsidR="001B50ED" w:rsidRPr="0065459D" w:rsidRDefault="00D01C06" w:rsidP="005F60E1">
      <w:pPr>
        <w:autoSpaceDE w:val="0"/>
        <w:autoSpaceDN w:val="0"/>
        <w:adjustRightInd w:val="0"/>
        <w:ind w:right="34"/>
        <w:jc w:val="both"/>
        <w:rPr>
          <w:sz w:val="20"/>
          <w:szCs w:val="20"/>
        </w:rPr>
      </w:pPr>
      <w:r w:rsidRPr="0065459D">
        <w:rPr>
          <w:sz w:val="20"/>
          <w:szCs w:val="20"/>
        </w:rPr>
        <w:t>Weiss (1974) proposed six basic “provisions” offered by social relationships,</w:t>
      </w:r>
      <w:r w:rsidR="001B50ED" w:rsidRPr="0065459D">
        <w:rPr>
          <w:sz w:val="20"/>
          <w:szCs w:val="20"/>
        </w:rPr>
        <w:t xml:space="preserve"> </w:t>
      </w:r>
      <w:r w:rsidRPr="0065459D">
        <w:rPr>
          <w:sz w:val="20"/>
          <w:szCs w:val="20"/>
        </w:rPr>
        <w:t>including social integration, attachment, reliable alliance, reassurance of worth, guidance,</w:t>
      </w:r>
      <w:r w:rsidR="001B50ED" w:rsidRPr="0065459D">
        <w:rPr>
          <w:sz w:val="20"/>
          <w:szCs w:val="20"/>
        </w:rPr>
        <w:t xml:space="preserve"> </w:t>
      </w:r>
      <w:r w:rsidRPr="0065459D">
        <w:rPr>
          <w:sz w:val="20"/>
          <w:szCs w:val="20"/>
        </w:rPr>
        <w:t xml:space="preserve">and opportunity for nurturance. </w:t>
      </w:r>
    </w:p>
    <w:p w14:paraId="4D3252F9" w14:textId="419AEED0" w:rsidR="00202B6B" w:rsidRPr="0065459D" w:rsidRDefault="00D01C06" w:rsidP="005F60E1">
      <w:pPr>
        <w:autoSpaceDE w:val="0"/>
        <w:autoSpaceDN w:val="0"/>
        <w:adjustRightInd w:val="0"/>
        <w:ind w:right="34"/>
        <w:jc w:val="both"/>
        <w:rPr>
          <w:sz w:val="20"/>
          <w:szCs w:val="20"/>
        </w:rPr>
      </w:pPr>
      <w:r w:rsidRPr="0065459D">
        <w:rPr>
          <w:sz w:val="20"/>
          <w:szCs w:val="20"/>
        </w:rPr>
        <w:t>Similarly, Bowlby (1969) proposed that an</w:t>
      </w:r>
      <w:r w:rsidR="001B50ED" w:rsidRPr="0065459D">
        <w:rPr>
          <w:sz w:val="20"/>
          <w:szCs w:val="20"/>
        </w:rPr>
        <w:t xml:space="preserve"> </w:t>
      </w:r>
      <w:r w:rsidRPr="0065459D">
        <w:rPr>
          <w:sz w:val="20"/>
          <w:szCs w:val="20"/>
        </w:rPr>
        <w:t>attachment figure becomes unique to an individual to foster feeling of security and deal</w:t>
      </w:r>
      <w:r w:rsidR="001B50ED" w:rsidRPr="0065459D">
        <w:rPr>
          <w:sz w:val="20"/>
          <w:szCs w:val="20"/>
        </w:rPr>
        <w:t xml:space="preserve"> </w:t>
      </w:r>
      <w:r w:rsidRPr="0065459D">
        <w:rPr>
          <w:sz w:val="20"/>
          <w:szCs w:val="20"/>
        </w:rPr>
        <w:t>with emotional loneliness, and this function could not be easily taken over by other social</w:t>
      </w:r>
      <w:r w:rsidR="001B50ED" w:rsidRPr="0065459D">
        <w:rPr>
          <w:sz w:val="20"/>
          <w:szCs w:val="20"/>
        </w:rPr>
        <w:t xml:space="preserve"> </w:t>
      </w:r>
      <w:r w:rsidRPr="0065459D">
        <w:rPr>
          <w:sz w:val="20"/>
          <w:szCs w:val="20"/>
        </w:rPr>
        <w:t>contacts. Weiss further elaborated this theory by proposing two types of loneliness:</w:t>
      </w:r>
      <w:r w:rsidR="001B50ED" w:rsidRPr="0065459D">
        <w:rPr>
          <w:sz w:val="20"/>
          <w:szCs w:val="20"/>
        </w:rPr>
        <w:t xml:space="preserve"> </w:t>
      </w:r>
      <w:r w:rsidRPr="0065459D">
        <w:rPr>
          <w:sz w:val="20"/>
          <w:szCs w:val="20"/>
        </w:rPr>
        <w:t xml:space="preserve">emotional and social loneliness. </w:t>
      </w:r>
      <w:r w:rsidRPr="0065459D">
        <w:rPr>
          <w:i/>
          <w:sz w:val="20"/>
          <w:szCs w:val="20"/>
        </w:rPr>
        <w:t>Emotional loneliness</w:t>
      </w:r>
      <w:r w:rsidRPr="0065459D">
        <w:rPr>
          <w:sz w:val="20"/>
          <w:szCs w:val="20"/>
        </w:rPr>
        <w:t xml:space="preserve"> results from the deficit of a</w:t>
      </w:r>
      <w:r w:rsidR="00292412">
        <w:rPr>
          <w:sz w:val="20"/>
          <w:szCs w:val="20"/>
        </w:rPr>
        <w:t xml:space="preserve"> </w:t>
      </w:r>
      <w:r w:rsidRPr="0065459D">
        <w:rPr>
          <w:sz w:val="20"/>
          <w:szCs w:val="20"/>
        </w:rPr>
        <w:t>psychological attachment to intimate others, such parents, spouses, and children. An</w:t>
      </w:r>
      <w:r w:rsidR="001B50ED" w:rsidRPr="0065459D">
        <w:rPr>
          <w:sz w:val="20"/>
          <w:szCs w:val="20"/>
        </w:rPr>
        <w:t xml:space="preserve"> </w:t>
      </w:r>
      <w:r w:rsidRPr="0065459D">
        <w:rPr>
          <w:sz w:val="20"/>
          <w:szCs w:val="20"/>
        </w:rPr>
        <w:t>example of emotional loneliness would be a teenager just leaving his</w:t>
      </w:r>
      <w:r w:rsidR="001B50ED" w:rsidRPr="0065459D">
        <w:rPr>
          <w:sz w:val="20"/>
          <w:szCs w:val="20"/>
        </w:rPr>
        <w:t>/her</w:t>
      </w:r>
      <w:r w:rsidRPr="0065459D">
        <w:rPr>
          <w:sz w:val="20"/>
          <w:szCs w:val="20"/>
        </w:rPr>
        <w:t xml:space="preserve"> parents and going to</w:t>
      </w:r>
      <w:r w:rsidR="00202B6B" w:rsidRPr="0065459D">
        <w:rPr>
          <w:sz w:val="20"/>
          <w:szCs w:val="20"/>
        </w:rPr>
        <w:t xml:space="preserve"> </w:t>
      </w:r>
      <w:r w:rsidRPr="0065459D">
        <w:rPr>
          <w:sz w:val="20"/>
          <w:szCs w:val="20"/>
        </w:rPr>
        <w:t>college, a woman who recently lost her husband, or an elderly person whose children live</w:t>
      </w:r>
      <w:r w:rsidR="00202B6B" w:rsidRPr="0065459D">
        <w:rPr>
          <w:sz w:val="20"/>
          <w:szCs w:val="20"/>
        </w:rPr>
        <w:t xml:space="preserve"> </w:t>
      </w:r>
      <w:r w:rsidRPr="0065459D">
        <w:rPr>
          <w:sz w:val="20"/>
          <w:szCs w:val="20"/>
        </w:rPr>
        <w:t>far away. Its’ typical symptoms are anxiety and apprehension as the attachment with</w:t>
      </w:r>
      <w:r w:rsidR="00202B6B" w:rsidRPr="0065459D">
        <w:rPr>
          <w:sz w:val="20"/>
          <w:szCs w:val="20"/>
        </w:rPr>
        <w:t xml:space="preserve"> </w:t>
      </w:r>
      <w:r w:rsidRPr="0065459D">
        <w:rPr>
          <w:sz w:val="20"/>
          <w:szCs w:val="20"/>
        </w:rPr>
        <w:t xml:space="preserve">intimate others mainly provides a sense of security. In contrast, </w:t>
      </w:r>
      <w:r w:rsidRPr="0065459D">
        <w:rPr>
          <w:i/>
          <w:sz w:val="20"/>
          <w:szCs w:val="20"/>
        </w:rPr>
        <w:t>social loneliness</w:t>
      </w:r>
      <w:r w:rsidRPr="0065459D">
        <w:rPr>
          <w:sz w:val="20"/>
          <w:szCs w:val="20"/>
        </w:rPr>
        <w:t xml:space="preserve"> is caused</w:t>
      </w:r>
      <w:r w:rsidR="00202B6B" w:rsidRPr="0065459D">
        <w:rPr>
          <w:sz w:val="20"/>
          <w:szCs w:val="20"/>
        </w:rPr>
        <w:t xml:space="preserve"> </w:t>
      </w:r>
      <w:r w:rsidRPr="0065459D">
        <w:rPr>
          <w:sz w:val="20"/>
          <w:szCs w:val="20"/>
        </w:rPr>
        <w:t>by deficit of the perceived belongingness to a general social network/community. A kid</w:t>
      </w:r>
      <w:r w:rsidR="00202B6B" w:rsidRPr="0065459D">
        <w:rPr>
          <w:sz w:val="20"/>
          <w:szCs w:val="20"/>
        </w:rPr>
        <w:t xml:space="preserve"> </w:t>
      </w:r>
      <w:r w:rsidRPr="0065459D">
        <w:rPr>
          <w:sz w:val="20"/>
          <w:szCs w:val="20"/>
        </w:rPr>
        <w:t>feeling excluded by other children in the neighborhood, a housewife just moving into a</w:t>
      </w:r>
      <w:r w:rsidR="00202B6B" w:rsidRPr="0065459D">
        <w:rPr>
          <w:sz w:val="20"/>
          <w:szCs w:val="20"/>
        </w:rPr>
        <w:t xml:space="preserve"> </w:t>
      </w:r>
      <w:r w:rsidRPr="0065459D">
        <w:rPr>
          <w:sz w:val="20"/>
          <w:szCs w:val="20"/>
        </w:rPr>
        <w:t>new place with her husband, or an elderly person who cannot participate in community</w:t>
      </w:r>
      <w:r w:rsidR="00202B6B" w:rsidRPr="0065459D">
        <w:rPr>
          <w:sz w:val="20"/>
          <w:szCs w:val="20"/>
        </w:rPr>
        <w:t xml:space="preserve"> </w:t>
      </w:r>
      <w:r w:rsidRPr="0065459D">
        <w:rPr>
          <w:sz w:val="20"/>
          <w:szCs w:val="20"/>
        </w:rPr>
        <w:t>activities due to physical disabilities would likely experience this type of loneliness. It</w:t>
      </w:r>
      <w:r w:rsidR="00202B6B" w:rsidRPr="0065459D">
        <w:rPr>
          <w:sz w:val="20"/>
          <w:szCs w:val="20"/>
        </w:rPr>
        <w:t xml:space="preserve"> </w:t>
      </w:r>
      <w:r w:rsidRPr="0065459D">
        <w:rPr>
          <w:sz w:val="20"/>
          <w:szCs w:val="20"/>
        </w:rPr>
        <w:t>usually takes the forms of boredom and feelings of exclusion as peer engagement</w:t>
      </w:r>
      <w:r w:rsidR="00202B6B" w:rsidRPr="0065459D">
        <w:rPr>
          <w:sz w:val="20"/>
          <w:szCs w:val="20"/>
        </w:rPr>
        <w:t xml:space="preserve"> </w:t>
      </w:r>
      <w:r w:rsidRPr="0065459D">
        <w:rPr>
          <w:sz w:val="20"/>
          <w:szCs w:val="20"/>
        </w:rPr>
        <w:t xml:space="preserve">generally offers a sense of social integration. </w:t>
      </w:r>
    </w:p>
    <w:p w14:paraId="4D3252FB" w14:textId="591EE850" w:rsidR="00D01C06" w:rsidRPr="0065459D" w:rsidRDefault="00D01C06" w:rsidP="005F60E1">
      <w:pPr>
        <w:autoSpaceDE w:val="0"/>
        <w:autoSpaceDN w:val="0"/>
        <w:adjustRightInd w:val="0"/>
        <w:ind w:right="34"/>
        <w:jc w:val="both"/>
        <w:rPr>
          <w:sz w:val="20"/>
          <w:szCs w:val="20"/>
        </w:rPr>
      </w:pPr>
      <w:r w:rsidRPr="0065459D">
        <w:rPr>
          <w:sz w:val="20"/>
          <w:szCs w:val="20"/>
        </w:rPr>
        <w:t>Due to his theoretical</w:t>
      </w:r>
      <w:r w:rsidR="00202B6B" w:rsidRPr="0065459D">
        <w:rPr>
          <w:sz w:val="20"/>
          <w:szCs w:val="20"/>
        </w:rPr>
        <w:t xml:space="preserve"> </w:t>
      </w:r>
      <w:r w:rsidRPr="0065459D">
        <w:rPr>
          <w:sz w:val="20"/>
          <w:szCs w:val="20"/>
        </w:rPr>
        <w:t>contribution, Weiss is regarded as the pioneer of modern loneliness research and is cited</w:t>
      </w:r>
      <w:r w:rsidR="00202B6B" w:rsidRPr="0065459D">
        <w:rPr>
          <w:sz w:val="20"/>
          <w:szCs w:val="20"/>
        </w:rPr>
        <w:t xml:space="preserve"> </w:t>
      </w:r>
      <w:r w:rsidRPr="0065459D">
        <w:rPr>
          <w:sz w:val="20"/>
          <w:szCs w:val="20"/>
        </w:rPr>
        <w:t>in most of the loneliness studies (Anderson, 1999).</w:t>
      </w:r>
    </w:p>
    <w:p w14:paraId="4D3252FC" w14:textId="77777777" w:rsidR="008E1D5A" w:rsidRPr="0065459D" w:rsidRDefault="008E1D5A" w:rsidP="005F60E1">
      <w:pPr>
        <w:ind w:right="34"/>
        <w:jc w:val="both"/>
        <w:rPr>
          <w:sz w:val="20"/>
          <w:szCs w:val="20"/>
        </w:rPr>
      </w:pPr>
      <w:r w:rsidRPr="0065459D">
        <w:rPr>
          <w:color w:val="222222"/>
          <w:sz w:val="20"/>
          <w:szCs w:val="20"/>
        </w:rPr>
        <w:t>Although loneliness has always been part of human exist</w:t>
      </w:r>
      <w:r w:rsidR="00202B6B" w:rsidRPr="0065459D">
        <w:rPr>
          <w:color w:val="222222"/>
          <w:sz w:val="20"/>
          <w:szCs w:val="20"/>
        </w:rPr>
        <w:t xml:space="preserve">ence, it has a relatively short </w:t>
      </w:r>
      <w:r w:rsidRPr="0065459D">
        <w:rPr>
          <w:color w:val="222222"/>
          <w:sz w:val="20"/>
          <w:szCs w:val="20"/>
        </w:rPr>
        <w:t>psychological history. John Bowlby’s attachment theory emphasized the importance of a good attachment bond between the infant and caregiver, and this theory was a forerunner to theories of loneliness. From this perspective, loneliness is the result of insecure attachment patterns that lead children to behave in ways that result in being rejected by their peers. Rejection experiences hinder the development of social skills and increase distrust of other people, thereby fostering ongoing loneliness.</w:t>
      </w:r>
    </w:p>
    <w:p w14:paraId="4D3252FE" w14:textId="75B31280" w:rsidR="008E1D5A" w:rsidRPr="0065459D" w:rsidRDefault="008C5642" w:rsidP="005F60E1">
      <w:pPr>
        <w:ind w:right="34"/>
        <w:jc w:val="both"/>
        <w:rPr>
          <w:sz w:val="20"/>
          <w:szCs w:val="20"/>
        </w:rPr>
      </w:pPr>
      <w:r w:rsidRPr="0065459D">
        <w:rPr>
          <w:sz w:val="20"/>
          <w:szCs w:val="20"/>
        </w:rPr>
        <w:t xml:space="preserve">Loneliness is typically defined in terms of feeling states. According to the Oxford English Dictionary, the term loneliness encompasses two related phenomena: (1) the physical absence of a companion, and (2) sadness because one is alone or dejection because of a lack of friends or company. Developmental psychologists tend to focus on the emotional experience of loneliness, working backwards from the feelings associated with loneliness to posit its origins and risk factors. </w:t>
      </w:r>
    </w:p>
    <w:p w14:paraId="4D3252FF" w14:textId="77777777" w:rsidR="008E1D5A" w:rsidRPr="0065459D" w:rsidRDefault="008E1D5A" w:rsidP="005F60E1">
      <w:pPr>
        <w:ind w:right="34"/>
        <w:jc w:val="both"/>
        <w:rPr>
          <w:sz w:val="20"/>
          <w:szCs w:val="20"/>
        </w:rPr>
      </w:pPr>
    </w:p>
    <w:p w14:paraId="4D325300" w14:textId="77777777" w:rsidR="008E1D5A" w:rsidRDefault="008E1D5A" w:rsidP="005F60E1">
      <w:pPr>
        <w:ind w:right="34"/>
        <w:jc w:val="both"/>
        <w:rPr>
          <w:b/>
          <w:sz w:val="20"/>
          <w:szCs w:val="20"/>
        </w:rPr>
      </w:pPr>
      <w:r w:rsidRPr="0065459D">
        <w:rPr>
          <w:b/>
          <w:sz w:val="20"/>
          <w:szCs w:val="20"/>
        </w:rPr>
        <w:t>Review of literature</w:t>
      </w:r>
    </w:p>
    <w:p w14:paraId="49AC3669" w14:textId="77777777" w:rsidR="0065459D" w:rsidRPr="0065459D" w:rsidRDefault="0065459D" w:rsidP="005F60E1">
      <w:pPr>
        <w:ind w:right="34"/>
        <w:jc w:val="both"/>
        <w:rPr>
          <w:b/>
          <w:sz w:val="20"/>
          <w:szCs w:val="20"/>
        </w:rPr>
      </w:pPr>
    </w:p>
    <w:p w14:paraId="4D325301" w14:textId="1AFB16CE" w:rsidR="008E1D5A" w:rsidRPr="0065459D" w:rsidRDefault="008E1D5A" w:rsidP="005F60E1">
      <w:pPr>
        <w:autoSpaceDE w:val="0"/>
        <w:autoSpaceDN w:val="0"/>
        <w:adjustRightInd w:val="0"/>
        <w:ind w:right="34"/>
        <w:jc w:val="both"/>
        <w:rPr>
          <w:sz w:val="20"/>
          <w:szCs w:val="20"/>
        </w:rPr>
      </w:pPr>
      <w:r w:rsidRPr="0065459D">
        <w:rPr>
          <w:sz w:val="20"/>
          <w:szCs w:val="20"/>
        </w:rPr>
        <w:t xml:space="preserve">In studies reporting </w:t>
      </w:r>
      <w:r w:rsidR="005D0252">
        <w:rPr>
          <w:sz w:val="20"/>
          <w:szCs w:val="20"/>
        </w:rPr>
        <w:t>Internet</w:t>
      </w:r>
      <w:r w:rsidRPr="0065459D">
        <w:rPr>
          <w:sz w:val="20"/>
          <w:szCs w:val="20"/>
        </w:rPr>
        <w:t xml:space="preserve"> use associated with negative psychological well-being,</w:t>
      </w:r>
      <w:r w:rsidR="00202B6B" w:rsidRPr="0065459D">
        <w:rPr>
          <w:sz w:val="20"/>
          <w:szCs w:val="20"/>
        </w:rPr>
        <w:t xml:space="preserve"> </w:t>
      </w:r>
      <w:r w:rsidRPr="0065459D">
        <w:rPr>
          <w:sz w:val="20"/>
          <w:szCs w:val="20"/>
        </w:rPr>
        <w:t xml:space="preserve">the extent of </w:t>
      </w:r>
      <w:r w:rsidR="005D0252">
        <w:rPr>
          <w:sz w:val="20"/>
          <w:szCs w:val="20"/>
        </w:rPr>
        <w:t>Internet</w:t>
      </w:r>
      <w:r w:rsidRPr="0065459D">
        <w:rPr>
          <w:sz w:val="20"/>
          <w:szCs w:val="20"/>
        </w:rPr>
        <w:t xml:space="preserve"> usage was generally found to be unrelated to negative psychological</w:t>
      </w:r>
      <w:r w:rsidR="00202B6B" w:rsidRPr="0065459D">
        <w:rPr>
          <w:sz w:val="20"/>
          <w:szCs w:val="20"/>
        </w:rPr>
        <w:t xml:space="preserve"> well-being. Gross et.al. (</w:t>
      </w:r>
      <w:r w:rsidRPr="0065459D">
        <w:rPr>
          <w:sz w:val="20"/>
          <w:szCs w:val="20"/>
        </w:rPr>
        <w:t>2004) found that the time spent</w:t>
      </w:r>
      <w:r w:rsidR="00202B6B" w:rsidRPr="0065459D">
        <w:rPr>
          <w:sz w:val="20"/>
          <w:szCs w:val="20"/>
        </w:rPr>
        <w:t xml:space="preserve"> </w:t>
      </w:r>
      <w:r w:rsidRPr="0065459D">
        <w:rPr>
          <w:sz w:val="20"/>
          <w:szCs w:val="20"/>
        </w:rPr>
        <w:t>online was not related to depression, loneliness, anxiety or perceived friendship. However,</w:t>
      </w:r>
      <w:r w:rsidR="00202B6B" w:rsidRPr="0065459D">
        <w:rPr>
          <w:sz w:val="20"/>
          <w:szCs w:val="20"/>
        </w:rPr>
        <w:t xml:space="preserve"> </w:t>
      </w:r>
      <w:r w:rsidRPr="0065459D">
        <w:rPr>
          <w:sz w:val="20"/>
          <w:szCs w:val="20"/>
        </w:rPr>
        <w:t>th</w:t>
      </w:r>
      <w:r w:rsidR="00202B6B" w:rsidRPr="0065459D">
        <w:rPr>
          <w:sz w:val="20"/>
          <w:szCs w:val="20"/>
        </w:rPr>
        <w:t xml:space="preserve">e perceived closeness of online </w:t>
      </w:r>
      <w:r w:rsidRPr="0065459D">
        <w:rPr>
          <w:sz w:val="20"/>
          <w:szCs w:val="20"/>
        </w:rPr>
        <w:t>communication partners, especially instant messenger</w:t>
      </w:r>
      <w:r w:rsidR="00202B6B" w:rsidRPr="0065459D">
        <w:rPr>
          <w:sz w:val="20"/>
          <w:szCs w:val="20"/>
        </w:rPr>
        <w:t xml:space="preserve"> </w:t>
      </w:r>
      <w:r w:rsidRPr="0065459D">
        <w:rPr>
          <w:sz w:val="20"/>
          <w:szCs w:val="20"/>
        </w:rPr>
        <w:t>communication partners, was found to be associated with daily social anxiety and</w:t>
      </w:r>
      <w:r w:rsidR="00202B6B" w:rsidRPr="0065459D">
        <w:rPr>
          <w:sz w:val="20"/>
          <w:szCs w:val="20"/>
        </w:rPr>
        <w:t xml:space="preserve"> </w:t>
      </w:r>
      <w:r w:rsidRPr="0065459D">
        <w:rPr>
          <w:sz w:val="20"/>
          <w:szCs w:val="20"/>
        </w:rPr>
        <w:t>loneliness at school.</w:t>
      </w:r>
    </w:p>
    <w:p w14:paraId="4D325302" w14:textId="626BA034" w:rsidR="008E1D5A" w:rsidRPr="0065459D" w:rsidRDefault="008E1D5A" w:rsidP="005F60E1">
      <w:pPr>
        <w:autoSpaceDE w:val="0"/>
        <w:autoSpaceDN w:val="0"/>
        <w:adjustRightInd w:val="0"/>
        <w:ind w:right="34"/>
        <w:jc w:val="both"/>
        <w:rPr>
          <w:sz w:val="20"/>
          <w:szCs w:val="20"/>
        </w:rPr>
      </w:pPr>
      <w:r w:rsidRPr="0065459D">
        <w:rPr>
          <w:sz w:val="20"/>
          <w:szCs w:val="20"/>
        </w:rPr>
        <w:t xml:space="preserve">In contrast to those researchers examining the </w:t>
      </w:r>
      <w:r w:rsidR="005D0252">
        <w:rPr>
          <w:sz w:val="20"/>
          <w:szCs w:val="20"/>
        </w:rPr>
        <w:t>Internet</w:t>
      </w:r>
      <w:r w:rsidRPr="0065459D">
        <w:rPr>
          <w:sz w:val="20"/>
          <w:szCs w:val="20"/>
        </w:rPr>
        <w:t xml:space="preserve"> use from a quantitative</w:t>
      </w:r>
      <w:r w:rsidR="00202B6B" w:rsidRPr="0065459D">
        <w:rPr>
          <w:sz w:val="20"/>
          <w:szCs w:val="20"/>
        </w:rPr>
        <w:t xml:space="preserve"> p</w:t>
      </w:r>
      <w:r w:rsidRPr="0065459D">
        <w:rPr>
          <w:sz w:val="20"/>
          <w:szCs w:val="20"/>
        </w:rPr>
        <w:t>erspectiv</w:t>
      </w:r>
      <w:r w:rsidR="00202B6B" w:rsidRPr="0065459D">
        <w:rPr>
          <w:sz w:val="20"/>
          <w:szCs w:val="20"/>
        </w:rPr>
        <w:t>e,</w:t>
      </w:r>
      <w:r w:rsidRPr="0065459D">
        <w:rPr>
          <w:sz w:val="20"/>
          <w:szCs w:val="20"/>
        </w:rPr>
        <w:t xml:space="preserve"> Kubey, Lavin and Barrows (2001) took a more qualitative approach by pointing out that the extent of dependency on</w:t>
      </w:r>
      <w:r w:rsidR="00202B6B" w:rsidRPr="0065459D">
        <w:rPr>
          <w:sz w:val="20"/>
          <w:szCs w:val="20"/>
        </w:rPr>
        <w:t xml:space="preserve"> </w:t>
      </w:r>
      <w:r w:rsidRPr="0065459D">
        <w:rPr>
          <w:sz w:val="20"/>
          <w:szCs w:val="20"/>
        </w:rPr>
        <w:t xml:space="preserve">the </w:t>
      </w:r>
      <w:r w:rsidR="005D0252">
        <w:rPr>
          <w:sz w:val="20"/>
          <w:szCs w:val="20"/>
        </w:rPr>
        <w:t>Internet</w:t>
      </w:r>
      <w:r w:rsidRPr="0065459D">
        <w:rPr>
          <w:sz w:val="20"/>
          <w:szCs w:val="20"/>
        </w:rPr>
        <w:t xml:space="preserve"> was related to the psychological well-being. Through similar methods by</w:t>
      </w:r>
      <w:r w:rsidR="00202B6B" w:rsidRPr="0065459D">
        <w:rPr>
          <w:sz w:val="20"/>
          <w:szCs w:val="20"/>
        </w:rPr>
        <w:t xml:space="preserve"> </w:t>
      </w:r>
      <w:r w:rsidRPr="0065459D">
        <w:rPr>
          <w:sz w:val="20"/>
          <w:szCs w:val="20"/>
        </w:rPr>
        <w:t xml:space="preserve">identifying and comparing </w:t>
      </w:r>
      <w:r w:rsidR="005D0252">
        <w:rPr>
          <w:sz w:val="20"/>
          <w:szCs w:val="20"/>
        </w:rPr>
        <w:t>Internet</w:t>
      </w:r>
      <w:r w:rsidRPr="0065459D">
        <w:rPr>
          <w:sz w:val="20"/>
          <w:szCs w:val="20"/>
        </w:rPr>
        <w:t xml:space="preserve"> dependent users and non-</w:t>
      </w:r>
      <w:r w:rsidR="005D0252">
        <w:rPr>
          <w:sz w:val="20"/>
          <w:szCs w:val="20"/>
        </w:rPr>
        <w:lastRenderedPageBreak/>
        <w:t>Internet</w:t>
      </w:r>
      <w:r w:rsidRPr="0065459D">
        <w:rPr>
          <w:sz w:val="20"/>
          <w:szCs w:val="20"/>
        </w:rPr>
        <w:t xml:space="preserve"> dependent users,</w:t>
      </w:r>
      <w:r w:rsidR="00202B6B" w:rsidRPr="0065459D">
        <w:rPr>
          <w:sz w:val="20"/>
          <w:szCs w:val="20"/>
        </w:rPr>
        <w:t xml:space="preserve"> </w:t>
      </w:r>
      <w:r w:rsidRPr="0065459D">
        <w:rPr>
          <w:sz w:val="20"/>
          <w:szCs w:val="20"/>
        </w:rPr>
        <w:t xml:space="preserve">researchers found </w:t>
      </w:r>
      <w:r w:rsidR="005D0252">
        <w:rPr>
          <w:sz w:val="20"/>
          <w:szCs w:val="20"/>
        </w:rPr>
        <w:t>Internet</w:t>
      </w:r>
      <w:r w:rsidRPr="0065459D">
        <w:rPr>
          <w:sz w:val="20"/>
          <w:szCs w:val="20"/>
        </w:rPr>
        <w:t xml:space="preserve"> dependents demonstrated more shyness, more social loneliness,</w:t>
      </w:r>
      <w:r w:rsidR="00202B6B" w:rsidRPr="0065459D">
        <w:rPr>
          <w:sz w:val="20"/>
          <w:szCs w:val="20"/>
        </w:rPr>
        <w:t xml:space="preserve"> </w:t>
      </w:r>
      <w:r w:rsidRPr="0065459D">
        <w:rPr>
          <w:sz w:val="20"/>
          <w:szCs w:val="20"/>
        </w:rPr>
        <w:t>and more dissociation than did non-</w:t>
      </w:r>
      <w:r w:rsidR="005D0252">
        <w:rPr>
          <w:sz w:val="20"/>
          <w:szCs w:val="20"/>
        </w:rPr>
        <w:t>Internet</w:t>
      </w:r>
      <w:r w:rsidRPr="0065459D">
        <w:rPr>
          <w:sz w:val="20"/>
          <w:szCs w:val="20"/>
        </w:rPr>
        <w:t xml:space="preserve"> dependents.</w:t>
      </w:r>
    </w:p>
    <w:p w14:paraId="4D325303" w14:textId="40BB84BF" w:rsidR="008E1D5A" w:rsidRPr="0065459D" w:rsidRDefault="008E1D5A" w:rsidP="005F60E1">
      <w:pPr>
        <w:autoSpaceDE w:val="0"/>
        <w:autoSpaceDN w:val="0"/>
        <w:adjustRightInd w:val="0"/>
        <w:ind w:right="34"/>
        <w:jc w:val="both"/>
        <w:rPr>
          <w:sz w:val="20"/>
          <w:szCs w:val="20"/>
        </w:rPr>
      </w:pPr>
      <w:r w:rsidRPr="0065459D">
        <w:rPr>
          <w:sz w:val="20"/>
          <w:szCs w:val="20"/>
        </w:rPr>
        <w:t xml:space="preserve">Weiser (2001) examined the social and psychological effects of </w:t>
      </w:r>
      <w:r w:rsidR="005D0252">
        <w:rPr>
          <w:sz w:val="20"/>
          <w:szCs w:val="20"/>
        </w:rPr>
        <w:t>Internet</w:t>
      </w:r>
      <w:r w:rsidRPr="0065459D">
        <w:rPr>
          <w:sz w:val="20"/>
          <w:szCs w:val="20"/>
        </w:rPr>
        <w:t xml:space="preserve"> use on users'</w:t>
      </w:r>
      <w:r w:rsidR="00202B6B" w:rsidRPr="0065459D">
        <w:rPr>
          <w:sz w:val="20"/>
          <w:szCs w:val="20"/>
        </w:rPr>
        <w:t xml:space="preserve"> </w:t>
      </w:r>
      <w:r w:rsidRPr="0065459D">
        <w:rPr>
          <w:sz w:val="20"/>
          <w:szCs w:val="20"/>
        </w:rPr>
        <w:t>motives for using the communication technology. Results showed that people used the</w:t>
      </w:r>
      <w:r w:rsidR="00D208E2" w:rsidRPr="0065459D">
        <w:rPr>
          <w:sz w:val="20"/>
          <w:szCs w:val="20"/>
        </w:rPr>
        <w:t xml:space="preserve"> </w:t>
      </w:r>
      <w:r w:rsidR="005D0252">
        <w:rPr>
          <w:sz w:val="20"/>
          <w:szCs w:val="20"/>
        </w:rPr>
        <w:t>Internet</w:t>
      </w:r>
      <w:r w:rsidRPr="0065459D">
        <w:rPr>
          <w:sz w:val="20"/>
          <w:szCs w:val="20"/>
        </w:rPr>
        <w:t xml:space="preserve"> mainly for Socio-Affective Regulation (SAR) purpose and</w:t>
      </w:r>
      <w:r w:rsidR="00D208E2" w:rsidRPr="0065459D">
        <w:rPr>
          <w:sz w:val="20"/>
          <w:szCs w:val="20"/>
        </w:rPr>
        <w:t xml:space="preserve"> </w:t>
      </w:r>
      <w:r w:rsidRPr="0065459D">
        <w:rPr>
          <w:sz w:val="20"/>
          <w:szCs w:val="20"/>
        </w:rPr>
        <w:t>Goods-and-Information Acquisition (GIA) purpose. The former purpose was a social or</w:t>
      </w:r>
      <w:r w:rsidR="00D208E2" w:rsidRPr="0065459D">
        <w:rPr>
          <w:sz w:val="20"/>
          <w:szCs w:val="20"/>
        </w:rPr>
        <w:t xml:space="preserve"> </w:t>
      </w:r>
      <w:r w:rsidRPr="0065459D">
        <w:rPr>
          <w:sz w:val="20"/>
          <w:szCs w:val="20"/>
        </w:rPr>
        <w:t xml:space="preserve">affiliating orientation toward </w:t>
      </w:r>
      <w:r w:rsidR="005D0252">
        <w:rPr>
          <w:sz w:val="20"/>
          <w:szCs w:val="20"/>
        </w:rPr>
        <w:t>Internet</w:t>
      </w:r>
      <w:r w:rsidRPr="0065459D">
        <w:rPr>
          <w:sz w:val="20"/>
          <w:szCs w:val="20"/>
        </w:rPr>
        <w:t xml:space="preserve"> use, while the latter one reflected a utilitarian or</w:t>
      </w:r>
      <w:r w:rsidR="003E5E5F">
        <w:rPr>
          <w:sz w:val="20"/>
          <w:szCs w:val="20"/>
        </w:rPr>
        <w:t xml:space="preserve"> </w:t>
      </w:r>
      <w:r w:rsidRPr="0065459D">
        <w:rPr>
          <w:sz w:val="20"/>
          <w:szCs w:val="20"/>
        </w:rPr>
        <w:t>practical</w:t>
      </w:r>
      <w:r w:rsidR="003E5E5F">
        <w:rPr>
          <w:sz w:val="20"/>
          <w:szCs w:val="20"/>
        </w:rPr>
        <w:t xml:space="preserve"> </w:t>
      </w:r>
      <w:r w:rsidRPr="0065459D">
        <w:rPr>
          <w:sz w:val="20"/>
          <w:szCs w:val="20"/>
        </w:rPr>
        <w:t xml:space="preserve">orientation. Furthermore, </w:t>
      </w:r>
      <w:r w:rsidR="005D0252">
        <w:rPr>
          <w:sz w:val="20"/>
          <w:szCs w:val="20"/>
        </w:rPr>
        <w:t>Internet</w:t>
      </w:r>
      <w:r w:rsidRPr="0065459D">
        <w:rPr>
          <w:sz w:val="20"/>
          <w:szCs w:val="20"/>
        </w:rPr>
        <w:t xml:space="preserve"> use driven by SAR negatively influenced</w:t>
      </w:r>
      <w:r w:rsidR="00D208E2" w:rsidRPr="0065459D">
        <w:rPr>
          <w:sz w:val="20"/>
          <w:szCs w:val="20"/>
        </w:rPr>
        <w:t xml:space="preserve"> </w:t>
      </w:r>
      <w:r w:rsidRPr="0065459D">
        <w:rPr>
          <w:sz w:val="20"/>
          <w:szCs w:val="20"/>
        </w:rPr>
        <w:t>psychological well-being (e.g., loneliness, depression, and perceived satisfaction with life)</w:t>
      </w:r>
      <w:r w:rsidR="00D208E2" w:rsidRPr="0065459D">
        <w:rPr>
          <w:sz w:val="20"/>
          <w:szCs w:val="20"/>
        </w:rPr>
        <w:t xml:space="preserve"> </w:t>
      </w:r>
      <w:r w:rsidRPr="0065459D">
        <w:rPr>
          <w:sz w:val="20"/>
          <w:szCs w:val="20"/>
        </w:rPr>
        <w:t xml:space="preserve">through reducing social involvement. </w:t>
      </w:r>
      <w:r w:rsidR="00D208E2" w:rsidRPr="0065459D">
        <w:rPr>
          <w:sz w:val="20"/>
          <w:szCs w:val="20"/>
        </w:rPr>
        <w:t xml:space="preserve">However, </w:t>
      </w:r>
      <w:r w:rsidR="005D0252">
        <w:rPr>
          <w:sz w:val="20"/>
          <w:szCs w:val="20"/>
        </w:rPr>
        <w:t>Internet</w:t>
      </w:r>
      <w:r w:rsidR="00D208E2" w:rsidRPr="0065459D">
        <w:rPr>
          <w:sz w:val="20"/>
          <w:szCs w:val="20"/>
        </w:rPr>
        <w:t xml:space="preserve"> use motivated principally by GIA shows</w:t>
      </w:r>
      <w:r w:rsidRPr="0065459D">
        <w:rPr>
          <w:sz w:val="20"/>
          <w:szCs w:val="20"/>
        </w:rPr>
        <w:t xml:space="preserve"> positive effect on psychological well-being through increasing social integration.</w:t>
      </w:r>
    </w:p>
    <w:p w14:paraId="4D325304" w14:textId="279D56E4" w:rsidR="00D01C06" w:rsidRPr="0065459D" w:rsidRDefault="00D208E2" w:rsidP="005F60E1">
      <w:pPr>
        <w:autoSpaceDE w:val="0"/>
        <w:autoSpaceDN w:val="0"/>
        <w:adjustRightInd w:val="0"/>
        <w:ind w:right="34"/>
        <w:jc w:val="both"/>
        <w:rPr>
          <w:sz w:val="20"/>
          <w:szCs w:val="20"/>
        </w:rPr>
      </w:pPr>
      <w:r w:rsidRPr="0065459D">
        <w:rPr>
          <w:sz w:val="20"/>
          <w:szCs w:val="20"/>
        </w:rPr>
        <w:t>Caplan (2005)</w:t>
      </w:r>
      <w:r w:rsidR="00D01C06" w:rsidRPr="0065459D">
        <w:rPr>
          <w:sz w:val="20"/>
          <w:szCs w:val="20"/>
        </w:rPr>
        <w:t xml:space="preserve"> pointed out that not only excessive</w:t>
      </w:r>
      <w:r w:rsidRPr="0065459D">
        <w:rPr>
          <w:sz w:val="20"/>
          <w:szCs w:val="20"/>
        </w:rPr>
        <w:t xml:space="preserve"> </w:t>
      </w:r>
      <w:r w:rsidR="00D01C06" w:rsidRPr="0065459D">
        <w:rPr>
          <w:sz w:val="20"/>
          <w:szCs w:val="20"/>
        </w:rPr>
        <w:t>time spent online, but also perceived online benefits, perceived social control on the</w:t>
      </w:r>
      <w:r w:rsidRPr="0065459D">
        <w:rPr>
          <w:sz w:val="20"/>
          <w:szCs w:val="20"/>
        </w:rPr>
        <w:t xml:space="preserve"> </w:t>
      </w:r>
      <w:r w:rsidR="005D0252">
        <w:rPr>
          <w:sz w:val="20"/>
          <w:szCs w:val="20"/>
        </w:rPr>
        <w:t>Internet</w:t>
      </w:r>
      <w:r w:rsidR="00D01C06" w:rsidRPr="0065459D">
        <w:rPr>
          <w:sz w:val="20"/>
          <w:szCs w:val="20"/>
        </w:rPr>
        <w:t xml:space="preserve">, withdrawal from social life, and some other factors constitute criteria </w:t>
      </w:r>
      <w:r w:rsidR="003E5E5F" w:rsidRPr="0065459D">
        <w:rPr>
          <w:sz w:val="20"/>
          <w:szCs w:val="20"/>
        </w:rPr>
        <w:t>to “diagnose</w:t>
      </w:r>
      <w:r w:rsidR="00D01C06" w:rsidRPr="0065459D">
        <w:rPr>
          <w:sz w:val="20"/>
          <w:szCs w:val="20"/>
        </w:rPr>
        <w:t xml:space="preserve">” the </w:t>
      </w:r>
      <w:r w:rsidR="005D0252">
        <w:rPr>
          <w:sz w:val="20"/>
          <w:szCs w:val="20"/>
        </w:rPr>
        <w:t>Internet</w:t>
      </w:r>
      <w:r w:rsidR="00D01C06" w:rsidRPr="0065459D">
        <w:rPr>
          <w:sz w:val="20"/>
          <w:szCs w:val="20"/>
        </w:rPr>
        <w:t xml:space="preserve"> addiction. Based on these criteria, a series of scales, including</w:t>
      </w:r>
      <w:r w:rsidRPr="0065459D">
        <w:rPr>
          <w:sz w:val="20"/>
          <w:szCs w:val="20"/>
        </w:rPr>
        <w:t xml:space="preserve"> </w:t>
      </w:r>
      <w:r w:rsidR="00D01C06" w:rsidRPr="0065459D">
        <w:rPr>
          <w:sz w:val="20"/>
          <w:szCs w:val="20"/>
        </w:rPr>
        <w:t xml:space="preserve">Pathological </w:t>
      </w:r>
      <w:r w:rsidR="005D0252">
        <w:rPr>
          <w:sz w:val="20"/>
          <w:szCs w:val="20"/>
        </w:rPr>
        <w:t>Internet</w:t>
      </w:r>
      <w:r w:rsidR="00D01C06" w:rsidRPr="0065459D">
        <w:rPr>
          <w:sz w:val="20"/>
          <w:szCs w:val="20"/>
        </w:rPr>
        <w:t xml:space="preserve"> Use Scale (PIUS) and Generalized Problematic </w:t>
      </w:r>
      <w:r w:rsidR="005D0252">
        <w:rPr>
          <w:sz w:val="20"/>
          <w:szCs w:val="20"/>
        </w:rPr>
        <w:t>Internet</w:t>
      </w:r>
      <w:r w:rsidR="00D01C06" w:rsidRPr="0065459D">
        <w:rPr>
          <w:sz w:val="20"/>
          <w:szCs w:val="20"/>
        </w:rPr>
        <w:t xml:space="preserve"> Use Scale</w:t>
      </w:r>
      <w:r w:rsidRPr="0065459D">
        <w:rPr>
          <w:sz w:val="20"/>
          <w:szCs w:val="20"/>
        </w:rPr>
        <w:t xml:space="preserve"> </w:t>
      </w:r>
      <w:r w:rsidR="00D01C06" w:rsidRPr="0065459D">
        <w:rPr>
          <w:sz w:val="20"/>
          <w:szCs w:val="20"/>
        </w:rPr>
        <w:t xml:space="preserve">(GPIUS), were developed to identify those who use the </w:t>
      </w:r>
      <w:r w:rsidR="005D0252">
        <w:rPr>
          <w:sz w:val="20"/>
          <w:szCs w:val="20"/>
        </w:rPr>
        <w:t>Internet</w:t>
      </w:r>
      <w:r w:rsidR="00D01C06" w:rsidRPr="0065459D">
        <w:rPr>
          <w:sz w:val="20"/>
          <w:szCs w:val="20"/>
        </w:rPr>
        <w:t xml:space="preserve"> compulsively and lacked</w:t>
      </w:r>
      <w:r w:rsidRPr="0065459D">
        <w:rPr>
          <w:sz w:val="20"/>
          <w:szCs w:val="20"/>
        </w:rPr>
        <w:t xml:space="preserve"> </w:t>
      </w:r>
      <w:r w:rsidR="00D01C06" w:rsidRPr="0065459D">
        <w:rPr>
          <w:sz w:val="20"/>
          <w:szCs w:val="20"/>
        </w:rPr>
        <w:t>self control. They found that those who were identified as “addictive users”, in contrast to</w:t>
      </w:r>
      <w:r w:rsidRPr="0065459D">
        <w:rPr>
          <w:sz w:val="20"/>
          <w:szCs w:val="20"/>
        </w:rPr>
        <w:t xml:space="preserve"> </w:t>
      </w:r>
      <w:r w:rsidR="00D01C06" w:rsidRPr="0065459D">
        <w:rPr>
          <w:sz w:val="20"/>
          <w:szCs w:val="20"/>
        </w:rPr>
        <w:t>those who were not, showed higher level of loneliness, anxiety, depression, stress and</w:t>
      </w:r>
      <w:r w:rsidRPr="0065459D">
        <w:rPr>
          <w:sz w:val="20"/>
          <w:szCs w:val="20"/>
        </w:rPr>
        <w:t xml:space="preserve"> </w:t>
      </w:r>
      <w:r w:rsidR="00D01C06" w:rsidRPr="0065459D">
        <w:rPr>
          <w:sz w:val="20"/>
          <w:szCs w:val="20"/>
        </w:rPr>
        <w:t>lower social support and perceived self-esteem. The difference of psychological</w:t>
      </w:r>
      <w:r w:rsidRPr="0065459D">
        <w:rPr>
          <w:sz w:val="20"/>
          <w:szCs w:val="20"/>
        </w:rPr>
        <w:t xml:space="preserve"> </w:t>
      </w:r>
      <w:r w:rsidR="00D01C06" w:rsidRPr="0065459D">
        <w:rPr>
          <w:sz w:val="20"/>
          <w:szCs w:val="20"/>
        </w:rPr>
        <w:t xml:space="preserve">well-being was consistently found between addictive </w:t>
      </w:r>
      <w:r w:rsidR="005D0252">
        <w:rPr>
          <w:sz w:val="20"/>
          <w:szCs w:val="20"/>
        </w:rPr>
        <w:t>Internet</w:t>
      </w:r>
      <w:r w:rsidR="00D01C06" w:rsidRPr="0065459D">
        <w:rPr>
          <w:sz w:val="20"/>
          <w:szCs w:val="20"/>
        </w:rPr>
        <w:t xml:space="preserve"> users and non-addictive</w:t>
      </w:r>
      <w:r w:rsidRPr="0065459D">
        <w:rPr>
          <w:sz w:val="20"/>
          <w:szCs w:val="20"/>
        </w:rPr>
        <w:t xml:space="preserve"> </w:t>
      </w:r>
      <w:r w:rsidR="005D0252">
        <w:rPr>
          <w:sz w:val="20"/>
          <w:szCs w:val="20"/>
        </w:rPr>
        <w:t>Internet</w:t>
      </w:r>
      <w:r w:rsidRPr="0065459D">
        <w:rPr>
          <w:sz w:val="20"/>
          <w:szCs w:val="20"/>
        </w:rPr>
        <w:t xml:space="preserve"> users (Pawlak,2005).</w:t>
      </w:r>
    </w:p>
    <w:p w14:paraId="4D325305" w14:textId="77BDFF21" w:rsidR="00D01C06" w:rsidRPr="0065459D" w:rsidRDefault="00D01C06" w:rsidP="005F60E1">
      <w:pPr>
        <w:autoSpaceDE w:val="0"/>
        <w:autoSpaceDN w:val="0"/>
        <w:adjustRightInd w:val="0"/>
        <w:ind w:right="34"/>
        <w:jc w:val="both"/>
        <w:rPr>
          <w:sz w:val="20"/>
          <w:szCs w:val="20"/>
        </w:rPr>
      </w:pPr>
      <w:r w:rsidRPr="0065459D">
        <w:rPr>
          <w:sz w:val="20"/>
          <w:szCs w:val="20"/>
        </w:rPr>
        <w:t xml:space="preserve">When explaining the mechanism of </w:t>
      </w:r>
      <w:r w:rsidR="005D0252">
        <w:rPr>
          <w:sz w:val="20"/>
          <w:szCs w:val="20"/>
        </w:rPr>
        <w:t>Internet</w:t>
      </w:r>
      <w:r w:rsidRPr="0065459D">
        <w:rPr>
          <w:sz w:val="20"/>
          <w:szCs w:val="20"/>
        </w:rPr>
        <w:t xml:space="preserve"> addiction and negative psychological</w:t>
      </w:r>
      <w:r w:rsidR="00D8623C" w:rsidRPr="0065459D">
        <w:rPr>
          <w:sz w:val="20"/>
          <w:szCs w:val="20"/>
        </w:rPr>
        <w:t xml:space="preserve"> well-being, it is worth noticing as Caplan (2002)</w:t>
      </w:r>
      <w:r w:rsidR="00A0142E" w:rsidRPr="0065459D">
        <w:rPr>
          <w:sz w:val="20"/>
          <w:szCs w:val="20"/>
        </w:rPr>
        <w:t xml:space="preserve"> </w:t>
      </w:r>
      <w:r w:rsidR="00D8623C" w:rsidRPr="0065459D">
        <w:rPr>
          <w:sz w:val="20"/>
          <w:szCs w:val="20"/>
        </w:rPr>
        <w:t xml:space="preserve">has </w:t>
      </w:r>
      <w:r w:rsidRPr="0065459D">
        <w:rPr>
          <w:sz w:val="20"/>
          <w:szCs w:val="20"/>
        </w:rPr>
        <w:t xml:space="preserve"> pointed out that those who already suffer from psychological</w:t>
      </w:r>
      <w:r w:rsidR="00D8623C" w:rsidRPr="0065459D">
        <w:rPr>
          <w:sz w:val="20"/>
          <w:szCs w:val="20"/>
        </w:rPr>
        <w:t xml:space="preserve"> </w:t>
      </w:r>
      <w:r w:rsidRPr="0065459D">
        <w:rPr>
          <w:sz w:val="20"/>
          <w:szCs w:val="20"/>
        </w:rPr>
        <w:t xml:space="preserve">problems show more preference for </w:t>
      </w:r>
      <w:r w:rsidR="005D0252">
        <w:rPr>
          <w:sz w:val="20"/>
          <w:szCs w:val="20"/>
        </w:rPr>
        <w:t>Internet</w:t>
      </w:r>
      <w:r w:rsidRPr="0065459D">
        <w:rPr>
          <w:sz w:val="20"/>
          <w:szCs w:val="20"/>
        </w:rPr>
        <w:t xml:space="preserve"> use as an alternative to face-to-face</w:t>
      </w:r>
      <w:r w:rsidR="00D8623C" w:rsidRPr="0065459D">
        <w:rPr>
          <w:sz w:val="20"/>
          <w:szCs w:val="20"/>
        </w:rPr>
        <w:t xml:space="preserve"> </w:t>
      </w:r>
      <w:r w:rsidRPr="0065459D">
        <w:rPr>
          <w:sz w:val="20"/>
          <w:szCs w:val="20"/>
        </w:rPr>
        <w:t>communication, as the challenges and difficulties they encounter in a face-to-face context,</w:t>
      </w:r>
      <w:r w:rsidR="00D8623C" w:rsidRPr="0065459D">
        <w:rPr>
          <w:sz w:val="20"/>
          <w:szCs w:val="20"/>
        </w:rPr>
        <w:t xml:space="preserve"> </w:t>
      </w:r>
      <w:r w:rsidRPr="0065459D">
        <w:rPr>
          <w:sz w:val="20"/>
          <w:szCs w:val="20"/>
        </w:rPr>
        <w:t>such as perceived lack of social competence, are greatly reduced in online context. They</w:t>
      </w:r>
      <w:r w:rsidR="00D8623C" w:rsidRPr="0065459D">
        <w:rPr>
          <w:sz w:val="20"/>
          <w:szCs w:val="20"/>
        </w:rPr>
        <w:t xml:space="preserve"> </w:t>
      </w:r>
      <w:r w:rsidRPr="0065459D">
        <w:rPr>
          <w:sz w:val="20"/>
          <w:szCs w:val="20"/>
        </w:rPr>
        <w:t>regard cyberspace as a less t</w:t>
      </w:r>
      <w:r w:rsidR="00D8623C" w:rsidRPr="0065459D">
        <w:rPr>
          <w:sz w:val="20"/>
          <w:szCs w:val="20"/>
        </w:rPr>
        <w:t xml:space="preserve">hreatening and more effective </w:t>
      </w:r>
      <w:r w:rsidRPr="0065459D">
        <w:rPr>
          <w:sz w:val="20"/>
          <w:szCs w:val="20"/>
        </w:rPr>
        <w:t>place for information change and self-disclosure. Therefore, they are more vulnerable to excessive and compulsive</w:t>
      </w:r>
      <w:r w:rsidR="00D8623C" w:rsidRPr="0065459D">
        <w:rPr>
          <w:sz w:val="20"/>
          <w:szCs w:val="20"/>
        </w:rPr>
        <w:t xml:space="preserve"> </w:t>
      </w:r>
      <w:r w:rsidR="005D0252">
        <w:rPr>
          <w:sz w:val="20"/>
          <w:szCs w:val="20"/>
        </w:rPr>
        <w:t>Internet</w:t>
      </w:r>
      <w:r w:rsidRPr="0065459D">
        <w:rPr>
          <w:sz w:val="20"/>
          <w:szCs w:val="20"/>
        </w:rPr>
        <w:t xml:space="preserve"> use, more likely to develop </w:t>
      </w:r>
      <w:r w:rsidR="005D0252">
        <w:rPr>
          <w:sz w:val="20"/>
          <w:szCs w:val="20"/>
        </w:rPr>
        <w:t>Internet</w:t>
      </w:r>
      <w:r w:rsidRPr="0065459D">
        <w:rPr>
          <w:sz w:val="20"/>
          <w:szCs w:val="20"/>
        </w:rPr>
        <w:t xml:space="preserve"> addiction and worsen their problems.</w:t>
      </w:r>
    </w:p>
    <w:p w14:paraId="4D325306" w14:textId="240F54E5" w:rsidR="00D8623C" w:rsidRPr="0065459D" w:rsidRDefault="00D01C06" w:rsidP="005F60E1">
      <w:pPr>
        <w:autoSpaceDE w:val="0"/>
        <w:autoSpaceDN w:val="0"/>
        <w:adjustRightInd w:val="0"/>
        <w:ind w:right="34"/>
        <w:jc w:val="both"/>
        <w:rPr>
          <w:sz w:val="20"/>
          <w:szCs w:val="20"/>
        </w:rPr>
      </w:pPr>
      <w:r w:rsidRPr="0065459D">
        <w:rPr>
          <w:sz w:val="20"/>
          <w:szCs w:val="20"/>
        </w:rPr>
        <w:t>Nie and Erbring’s (2002)</w:t>
      </w:r>
      <w:r w:rsidR="00D8623C" w:rsidRPr="0065459D">
        <w:rPr>
          <w:sz w:val="20"/>
          <w:szCs w:val="20"/>
        </w:rPr>
        <w:t xml:space="preserve"> </w:t>
      </w:r>
      <w:r w:rsidRPr="0065459D">
        <w:rPr>
          <w:sz w:val="20"/>
          <w:szCs w:val="20"/>
        </w:rPr>
        <w:t xml:space="preserve">survey revealed that </w:t>
      </w:r>
      <w:r w:rsidR="005D0252">
        <w:rPr>
          <w:sz w:val="20"/>
          <w:szCs w:val="20"/>
        </w:rPr>
        <w:t>Internet</w:t>
      </w:r>
      <w:r w:rsidRPr="0065459D">
        <w:rPr>
          <w:sz w:val="20"/>
          <w:szCs w:val="20"/>
        </w:rPr>
        <w:t xml:space="preserve"> use heavily influenced people’s social life as well as other</w:t>
      </w:r>
      <w:r w:rsidR="00D8623C" w:rsidRPr="0065459D">
        <w:rPr>
          <w:sz w:val="20"/>
          <w:szCs w:val="20"/>
        </w:rPr>
        <w:t xml:space="preserve"> </w:t>
      </w:r>
      <w:r w:rsidRPr="0065459D">
        <w:rPr>
          <w:sz w:val="20"/>
          <w:szCs w:val="20"/>
        </w:rPr>
        <w:t>activities. Specifically, the more time people spent online, the more likely it was that they</w:t>
      </w:r>
      <w:r w:rsidR="00D8623C" w:rsidRPr="0065459D">
        <w:rPr>
          <w:sz w:val="20"/>
          <w:szCs w:val="20"/>
        </w:rPr>
        <w:t xml:space="preserve"> </w:t>
      </w:r>
      <w:r w:rsidRPr="0065459D">
        <w:rPr>
          <w:sz w:val="20"/>
          <w:szCs w:val="20"/>
        </w:rPr>
        <w:t>spent less time with family and friends, talking with family and friends on the phone,</w:t>
      </w:r>
      <w:r w:rsidR="00D8623C" w:rsidRPr="0065459D">
        <w:rPr>
          <w:sz w:val="20"/>
          <w:szCs w:val="20"/>
        </w:rPr>
        <w:t xml:space="preserve"> </w:t>
      </w:r>
      <w:r w:rsidRPr="0065459D">
        <w:rPr>
          <w:sz w:val="20"/>
          <w:szCs w:val="20"/>
        </w:rPr>
        <w:t xml:space="preserve">attending events outside home. </w:t>
      </w:r>
    </w:p>
    <w:p w14:paraId="4D325307" w14:textId="1B8FDE18" w:rsidR="00D01C06" w:rsidRPr="0065459D" w:rsidRDefault="00D01C06" w:rsidP="005F60E1">
      <w:pPr>
        <w:autoSpaceDE w:val="0"/>
        <w:autoSpaceDN w:val="0"/>
        <w:adjustRightInd w:val="0"/>
        <w:ind w:right="34"/>
        <w:jc w:val="both"/>
        <w:rPr>
          <w:sz w:val="20"/>
          <w:szCs w:val="20"/>
        </w:rPr>
      </w:pPr>
      <w:r w:rsidRPr="0065459D">
        <w:rPr>
          <w:sz w:val="20"/>
          <w:szCs w:val="20"/>
        </w:rPr>
        <w:t xml:space="preserve">In addition, the </w:t>
      </w:r>
      <w:r w:rsidR="005D0252">
        <w:rPr>
          <w:sz w:val="20"/>
          <w:szCs w:val="20"/>
        </w:rPr>
        <w:t>Internet</w:t>
      </w:r>
      <w:r w:rsidRPr="0065459D">
        <w:rPr>
          <w:sz w:val="20"/>
          <w:szCs w:val="20"/>
        </w:rPr>
        <w:t xml:space="preserve"> competed with traditional media, as the more time people spent</w:t>
      </w:r>
      <w:r w:rsidR="00D8623C" w:rsidRPr="0065459D">
        <w:rPr>
          <w:sz w:val="20"/>
          <w:szCs w:val="20"/>
        </w:rPr>
        <w:t xml:space="preserve"> </w:t>
      </w:r>
      <w:r w:rsidRPr="0065459D">
        <w:rPr>
          <w:sz w:val="20"/>
          <w:szCs w:val="20"/>
        </w:rPr>
        <w:t>online, the less time they spent on TV, radio and newspaper.</w:t>
      </w:r>
      <w:r w:rsidR="00D8623C" w:rsidRPr="0065459D">
        <w:rPr>
          <w:sz w:val="20"/>
          <w:szCs w:val="20"/>
        </w:rPr>
        <w:t xml:space="preserve"> Research has shown that  f</w:t>
      </w:r>
      <w:r w:rsidRPr="0065459D">
        <w:rPr>
          <w:sz w:val="20"/>
          <w:szCs w:val="20"/>
        </w:rPr>
        <w:t xml:space="preserve">or an average </w:t>
      </w:r>
      <w:r w:rsidR="005D0252">
        <w:rPr>
          <w:sz w:val="20"/>
          <w:szCs w:val="20"/>
        </w:rPr>
        <w:t>Internet</w:t>
      </w:r>
      <w:r w:rsidRPr="0065459D">
        <w:rPr>
          <w:sz w:val="20"/>
          <w:szCs w:val="20"/>
        </w:rPr>
        <w:t xml:space="preserve"> user, who spent 3 hours a day online, the</w:t>
      </w:r>
      <w:r w:rsidR="00D8623C" w:rsidRPr="0065459D">
        <w:rPr>
          <w:sz w:val="20"/>
          <w:szCs w:val="20"/>
        </w:rPr>
        <w:t xml:space="preserve"> </w:t>
      </w:r>
      <w:r w:rsidRPr="0065459D">
        <w:rPr>
          <w:sz w:val="20"/>
          <w:szCs w:val="20"/>
        </w:rPr>
        <w:t>time of face-to-face communication with families decreased by 70 minutes, and the time</w:t>
      </w:r>
      <w:r w:rsidR="00D8623C" w:rsidRPr="0065459D">
        <w:rPr>
          <w:sz w:val="20"/>
          <w:szCs w:val="20"/>
        </w:rPr>
        <w:t xml:space="preserve"> </w:t>
      </w:r>
      <w:r w:rsidRPr="0065459D">
        <w:rPr>
          <w:sz w:val="20"/>
          <w:szCs w:val="20"/>
        </w:rPr>
        <w:t xml:space="preserve">to watch TV decreased by half an hour. </w:t>
      </w:r>
    </w:p>
    <w:p w14:paraId="4D325308" w14:textId="77777777" w:rsidR="0059565A" w:rsidRPr="0065459D" w:rsidRDefault="0059565A" w:rsidP="005F60E1">
      <w:pPr>
        <w:ind w:right="34"/>
        <w:jc w:val="both"/>
        <w:rPr>
          <w:sz w:val="20"/>
          <w:szCs w:val="20"/>
        </w:rPr>
      </w:pPr>
    </w:p>
    <w:p w14:paraId="4D325309" w14:textId="77777777" w:rsidR="00CB65E9" w:rsidRDefault="00D8623C" w:rsidP="005F60E1">
      <w:pPr>
        <w:ind w:right="34"/>
        <w:jc w:val="both"/>
        <w:rPr>
          <w:b/>
          <w:sz w:val="20"/>
          <w:szCs w:val="20"/>
        </w:rPr>
      </w:pPr>
      <w:r w:rsidRPr="0065459D">
        <w:rPr>
          <w:b/>
          <w:sz w:val="20"/>
          <w:szCs w:val="20"/>
        </w:rPr>
        <w:t>Need for the study</w:t>
      </w:r>
    </w:p>
    <w:p w14:paraId="77292ED7" w14:textId="77777777" w:rsidR="0065459D" w:rsidRPr="0065459D" w:rsidRDefault="0065459D" w:rsidP="005F60E1">
      <w:pPr>
        <w:ind w:right="34"/>
        <w:jc w:val="both"/>
        <w:rPr>
          <w:b/>
          <w:sz w:val="20"/>
          <w:szCs w:val="20"/>
        </w:rPr>
      </w:pPr>
    </w:p>
    <w:p w14:paraId="4D32530A" w14:textId="5BC68FEF" w:rsidR="00D8623C" w:rsidRPr="0065459D" w:rsidRDefault="002257DE" w:rsidP="005F60E1">
      <w:pPr>
        <w:ind w:right="34"/>
        <w:jc w:val="both"/>
        <w:rPr>
          <w:sz w:val="20"/>
          <w:szCs w:val="20"/>
        </w:rPr>
      </w:pPr>
      <w:r w:rsidRPr="0065459D">
        <w:rPr>
          <w:sz w:val="20"/>
          <w:szCs w:val="20"/>
        </w:rPr>
        <w:t xml:space="preserve">In the recent times </w:t>
      </w:r>
      <w:r w:rsidR="00D8623C" w:rsidRPr="0065459D">
        <w:rPr>
          <w:sz w:val="20"/>
          <w:szCs w:val="20"/>
        </w:rPr>
        <w:t xml:space="preserve">the use of various </w:t>
      </w:r>
      <w:r w:rsidR="005D0252">
        <w:rPr>
          <w:sz w:val="20"/>
          <w:szCs w:val="20"/>
        </w:rPr>
        <w:t>Internet</w:t>
      </w:r>
      <w:r w:rsidR="00D8623C" w:rsidRPr="0065459D">
        <w:rPr>
          <w:sz w:val="20"/>
          <w:szCs w:val="20"/>
        </w:rPr>
        <w:t xml:space="preserve"> enabled electronic devices (cell phones, laptops, computers, tablets) have played a vital role in communication across the globe</w:t>
      </w:r>
      <w:r w:rsidR="004B5FB9" w:rsidRPr="0065459D">
        <w:rPr>
          <w:sz w:val="20"/>
          <w:szCs w:val="20"/>
        </w:rPr>
        <w:t>, the use was more pervasive during the lockdown phase of the COVID-19 pandemic.</w:t>
      </w:r>
      <w:r w:rsidR="00D8623C" w:rsidRPr="0065459D">
        <w:rPr>
          <w:sz w:val="20"/>
          <w:szCs w:val="20"/>
        </w:rPr>
        <w:t xml:space="preserve"> People in different parts of the world are consumed in technological revolution. People of today’s generation cannot imagine their life without </w:t>
      </w:r>
      <w:r w:rsidRPr="0065459D">
        <w:rPr>
          <w:sz w:val="20"/>
          <w:szCs w:val="20"/>
        </w:rPr>
        <w:t>such technological advancements and this dependency was vivid during the lockdown.</w:t>
      </w:r>
    </w:p>
    <w:p w14:paraId="4D32530B" w14:textId="0D9D4805" w:rsidR="00D8623C" w:rsidRPr="0065459D" w:rsidRDefault="00D8623C" w:rsidP="005F60E1">
      <w:pPr>
        <w:ind w:right="34"/>
        <w:jc w:val="both"/>
        <w:rPr>
          <w:sz w:val="20"/>
          <w:szCs w:val="20"/>
        </w:rPr>
      </w:pPr>
      <w:r w:rsidRPr="0065459D">
        <w:rPr>
          <w:sz w:val="20"/>
          <w:szCs w:val="20"/>
        </w:rPr>
        <w:t>It is undeniable that a person’s lifestyle has changed remarkably giving way to stress and emotional trauma people could not have imagined a few years back. The increasing competition has paved the way for stress, unhappiness and feelings of isolation. As the review</w:t>
      </w:r>
      <w:r w:rsidR="005562D3" w:rsidRPr="0065459D">
        <w:rPr>
          <w:sz w:val="20"/>
          <w:szCs w:val="20"/>
        </w:rPr>
        <w:t>s</w:t>
      </w:r>
      <w:r w:rsidRPr="0065459D">
        <w:rPr>
          <w:sz w:val="20"/>
          <w:szCs w:val="20"/>
        </w:rPr>
        <w:t xml:space="preserve"> of literature have suggested psychological impact for the better or </w:t>
      </w:r>
      <w:r w:rsidR="002257DE" w:rsidRPr="0065459D">
        <w:rPr>
          <w:sz w:val="20"/>
          <w:szCs w:val="20"/>
        </w:rPr>
        <w:t xml:space="preserve">worse can </w:t>
      </w:r>
      <w:r w:rsidR="005562D3" w:rsidRPr="0065459D">
        <w:rPr>
          <w:sz w:val="20"/>
          <w:szCs w:val="20"/>
        </w:rPr>
        <w:t xml:space="preserve"> result</w:t>
      </w:r>
      <w:r w:rsidR="002257DE" w:rsidRPr="0065459D">
        <w:rPr>
          <w:sz w:val="20"/>
          <w:szCs w:val="20"/>
        </w:rPr>
        <w:t xml:space="preserve"> out</w:t>
      </w:r>
      <w:r w:rsidR="005562D3" w:rsidRPr="0065459D">
        <w:rPr>
          <w:sz w:val="20"/>
          <w:szCs w:val="20"/>
        </w:rPr>
        <w:t xml:space="preserve"> of </w:t>
      </w:r>
      <w:r w:rsidR="005D0252">
        <w:rPr>
          <w:sz w:val="20"/>
          <w:szCs w:val="20"/>
        </w:rPr>
        <w:t>internet</w:t>
      </w:r>
      <w:r w:rsidR="005562D3" w:rsidRPr="0065459D">
        <w:rPr>
          <w:sz w:val="20"/>
          <w:szCs w:val="20"/>
        </w:rPr>
        <w:t xml:space="preserve"> addiction. </w:t>
      </w:r>
    </w:p>
    <w:p w14:paraId="4D32530C" w14:textId="32D07AE3" w:rsidR="005562D3" w:rsidRDefault="005562D3" w:rsidP="005F60E1">
      <w:pPr>
        <w:ind w:right="34"/>
        <w:jc w:val="both"/>
        <w:rPr>
          <w:sz w:val="20"/>
          <w:szCs w:val="20"/>
        </w:rPr>
      </w:pPr>
      <w:r w:rsidRPr="0065459D">
        <w:rPr>
          <w:sz w:val="20"/>
          <w:szCs w:val="20"/>
        </w:rPr>
        <w:t xml:space="preserve">Nowadays it is impossible to find a </w:t>
      </w:r>
      <w:r w:rsidR="004B5FB9" w:rsidRPr="0065459D">
        <w:rPr>
          <w:sz w:val="20"/>
          <w:szCs w:val="20"/>
        </w:rPr>
        <w:t>student</w:t>
      </w:r>
      <w:r w:rsidRPr="0065459D">
        <w:rPr>
          <w:sz w:val="20"/>
          <w:szCs w:val="20"/>
        </w:rPr>
        <w:t xml:space="preserve"> who does not have access to </w:t>
      </w:r>
      <w:r w:rsidR="005D0252">
        <w:rPr>
          <w:sz w:val="20"/>
          <w:szCs w:val="20"/>
        </w:rPr>
        <w:t>internet</w:t>
      </w:r>
      <w:r w:rsidRPr="0065459D">
        <w:rPr>
          <w:sz w:val="20"/>
          <w:szCs w:val="20"/>
        </w:rPr>
        <w:t xml:space="preserve"> usage. With the increasing social media applications, the usage is on the rise. People are living in a virtual world and as a result are losing touch with real world. Virtual friendships, virtual romantic relationships are taking over real time relations. The present study intends to study the level of perceived loneliness in students who have established high </w:t>
      </w:r>
      <w:r w:rsidR="005D0252">
        <w:rPr>
          <w:sz w:val="20"/>
          <w:szCs w:val="20"/>
        </w:rPr>
        <w:t>internet</w:t>
      </w:r>
      <w:r w:rsidRPr="0065459D">
        <w:rPr>
          <w:sz w:val="20"/>
          <w:szCs w:val="20"/>
        </w:rPr>
        <w:t xml:space="preserve"> usage</w:t>
      </w:r>
      <w:r w:rsidR="002257DE" w:rsidRPr="0065459D">
        <w:rPr>
          <w:sz w:val="20"/>
          <w:szCs w:val="20"/>
        </w:rPr>
        <w:t xml:space="preserve"> during lockdown</w:t>
      </w:r>
      <w:r w:rsidR="00E85C7F" w:rsidRPr="0065459D">
        <w:rPr>
          <w:sz w:val="20"/>
          <w:szCs w:val="20"/>
        </w:rPr>
        <w:t xml:space="preserve"> phase</w:t>
      </w:r>
      <w:r w:rsidRPr="0065459D">
        <w:rPr>
          <w:sz w:val="20"/>
          <w:szCs w:val="20"/>
        </w:rPr>
        <w:t>. The study can be treated as a pilot research work.</w:t>
      </w:r>
    </w:p>
    <w:p w14:paraId="7607C223" w14:textId="77777777" w:rsidR="0065459D" w:rsidRPr="0065459D" w:rsidRDefault="0065459D" w:rsidP="005F60E1">
      <w:pPr>
        <w:ind w:right="34"/>
        <w:jc w:val="both"/>
        <w:rPr>
          <w:sz w:val="20"/>
          <w:szCs w:val="20"/>
        </w:rPr>
      </w:pPr>
    </w:p>
    <w:p w14:paraId="494AA426" w14:textId="41CE5AD3" w:rsidR="0065459D" w:rsidRPr="0065459D" w:rsidRDefault="005562D3" w:rsidP="005F60E1">
      <w:pPr>
        <w:ind w:right="34"/>
        <w:jc w:val="both"/>
        <w:rPr>
          <w:b/>
          <w:sz w:val="20"/>
          <w:szCs w:val="20"/>
        </w:rPr>
      </w:pPr>
      <w:r w:rsidRPr="0065459D">
        <w:rPr>
          <w:b/>
          <w:sz w:val="20"/>
          <w:szCs w:val="20"/>
        </w:rPr>
        <w:t>Objective</w:t>
      </w:r>
      <w:r w:rsidR="003B7D3C" w:rsidRPr="0065459D">
        <w:rPr>
          <w:b/>
          <w:sz w:val="20"/>
          <w:szCs w:val="20"/>
        </w:rPr>
        <w:t>s</w:t>
      </w:r>
      <w:r w:rsidRPr="0065459D">
        <w:rPr>
          <w:b/>
          <w:sz w:val="20"/>
          <w:szCs w:val="20"/>
        </w:rPr>
        <w:t xml:space="preserve"> </w:t>
      </w:r>
    </w:p>
    <w:p w14:paraId="4D32530E" w14:textId="45145AAC" w:rsidR="005562D3" w:rsidRPr="0065459D" w:rsidRDefault="005562D3" w:rsidP="005F60E1">
      <w:pPr>
        <w:pStyle w:val="ListParagraph"/>
        <w:numPr>
          <w:ilvl w:val="0"/>
          <w:numId w:val="1"/>
        </w:numPr>
        <w:ind w:left="284" w:right="34" w:hanging="284"/>
        <w:jc w:val="both"/>
        <w:rPr>
          <w:sz w:val="20"/>
          <w:szCs w:val="20"/>
        </w:rPr>
      </w:pPr>
      <w:r w:rsidRPr="0065459D">
        <w:rPr>
          <w:sz w:val="20"/>
          <w:szCs w:val="20"/>
        </w:rPr>
        <w:t xml:space="preserve">To study if excessive use </w:t>
      </w:r>
      <w:r w:rsidR="005D0252">
        <w:rPr>
          <w:sz w:val="20"/>
          <w:szCs w:val="20"/>
        </w:rPr>
        <w:t>internet</w:t>
      </w:r>
      <w:r w:rsidRPr="0065459D">
        <w:rPr>
          <w:sz w:val="20"/>
          <w:szCs w:val="20"/>
        </w:rPr>
        <w:t xml:space="preserve"> causes serious feelings of loneliness.</w:t>
      </w:r>
    </w:p>
    <w:p w14:paraId="4D32530F" w14:textId="1E5F368B" w:rsidR="003B7D3C" w:rsidRDefault="003B7D3C" w:rsidP="005F60E1">
      <w:pPr>
        <w:pStyle w:val="ListParagraph"/>
        <w:numPr>
          <w:ilvl w:val="0"/>
          <w:numId w:val="1"/>
        </w:numPr>
        <w:ind w:left="284" w:right="34" w:hanging="284"/>
        <w:jc w:val="both"/>
        <w:rPr>
          <w:sz w:val="20"/>
          <w:szCs w:val="20"/>
        </w:rPr>
      </w:pPr>
      <w:r w:rsidRPr="0065459D">
        <w:rPr>
          <w:sz w:val="20"/>
          <w:szCs w:val="20"/>
        </w:rPr>
        <w:t xml:space="preserve">To study the level of loneliness in </w:t>
      </w:r>
      <w:r w:rsidR="005D0252">
        <w:rPr>
          <w:sz w:val="20"/>
          <w:szCs w:val="20"/>
        </w:rPr>
        <w:t>internet</w:t>
      </w:r>
      <w:r w:rsidRPr="0065459D">
        <w:rPr>
          <w:sz w:val="20"/>
          <w:szCs w:val="20"/>
        </w:rPr>
        <w:t xml:space="preserve"> addicted students.</w:t>
      </w:r>
    </w:p>
    <w:p w14:paraId="6C3D931B" w14:textId="77777777" w:rsidR="0065459D" w:rsidRPr="0065459D" w:rsidRDefault="0065459D" w:rsidP="005F60E1">
      <w:pPr>
        <w:pStyle w:val="ListParagraph"/>
        <w:ind w:left="284" w:right="34"/>
        <w:jc w:val="both"/>
        <w:rPr>
          <w:sz w:val="20"/>
          <w:szCs w:val="20"/>
        </w:rPr>
      </w:pPr>
    </w:p>
    <w:p w14:paraId="1214E365" w14:textId="378D464A" w:rsidR="0065459D" w:rsidRPr="0065459D" w:rsidRDefault="003B7D3C" w:rsidP="005F60E1">
      <w:pPr>
        <w:ind w:right="34"/>
        <w:jc w:val="both"/>
        <w:rPr>
          <w:b/>
          <w:sz w:val="20"/>
          <w:szCs w:val="20"/>
        </w:rPr>
      </w:pPr>
      <w:r w:rsidRPr="0065459D">
        <w:rPr>
          <w:b/>
          <w:sz w:val="20"/>
          <w:szCs w:val="20"/>
        </w:rPr>
        <w:t>Hypothesis</w:t>
      </w:r>
    </w:p>
    <w:p w14:paraId="4D325311" w14:textId="4788947C" w:rsidR="003B7D3C" w:rsidRDefault="00996D6E" w:rsidP="005F60E1">
      <w:pPr>
        <w:ind w:right="34"/>
        <w:jc w:val="both"/>
        <w:rPr>
          <w:sz w:val="20"/>
          <w:szCs w:val="20"/>
          <w:lang w:val="en-IN"/>
        </w:rPr>
      </w:pPr>
      <w:r w:rsidRPr="0065459D">
        <w:rPr>
          <w:sz w:val="20"/>
          <w:szCs w:val="20"/>
          <w:lang w:val="en-IN"/>
        </w:rPr>
        <w:t>There will be no</w:t>
      </w:r>
      <w:r w:rsidR="003B7D3C" w:rsidRPr="0065459D">
        <w:rPr>
          <w:sz w:val="20"/>
          <w:szCs w:val="20"/>
          <w:lang w:val="en-IN"/>
        </w:rPr>
        <w:t xml:space="preserve"> significant difference in the level of loneliness between the </w:t>
      </w:r>
      <w:r w:rsidR="005D0252">
        <w:rPr>
          <w:sz w:val="20"/>
          <w:szCs w:val="20"/>
          <w:lang w:val="en-IN"/>
        </w:rPr>
        <w:t>internet</w:t>
      </w:r>
      <w:r w:rsidR="009E2229" w:rsidRPr="0065459D">
        <w:rPr>
          <w:sz w:val="20"/>
          <w:szCs w:val="20"/>
          <w:lang w:val="en-IN"/>
        </w:rPr>
        <w:t xml:space="preserve"> addicted students and </w:t>
      </w:r>
      <w:r w:rsidR="003E5E5F" w:rsidRPr="0065459D">
        <w:rPr>
          <w:sz w:val="20"/>
          <w:szCs w:val="20"/>
          <w:lang w:val="en-IN"/>
        </w:rPr>
        <w:t>non-</w:t>
      </w:r>
      <w:r w:rsidR="003E5E5F">
        <w:rPr>
          <w:sz w:val="20"/>
          <w:szCs w:val="20"/>
          <w:lang w:val="en-IN"/>
        </w:rPr>
        <w:t>internet</w:t>
      </w:r>
      <w:r w:rsidR="009E2229" w:rsidRPr="0065459D">
        <w:rPr>
          <w:sz w:val="20"/>
          <w:szCs w:val="20"/>
          <w:lang w:val="en-IN"/>
        </w:rPr>
        <w:t xml:space="preserve"> </w:t>
      </w:r>
      <w:r w:rsidR="003B7D3C" w:rsidRPr="0065459D">
        <w:rPr>
          <w:sz w:val="20"/>
          <w:szCs w:val="20"/>
          <w:lang w:val="en-IN"/>
        </w:rPr>
        <w:t>addicted students.</w:t>
      </w:r>
    </w:p>
    <w:p w14:paraId="1CBBE3F7" w14:textId="77777777" w:rsidR="0065459D" w:rsidRPr="0065459D" w:rsidRDefault="0065459D" w:rsidP="005F60E1">
      <w:pPr>
        <w:ind w:right="34"/>
        <w:jc w:val="both"/>
        <w:rPr>
          <w:b/>
          <w:bCs/>
          <w:sz w:val="20"/>
          <w:szCs w:val="20"/>
          <w:lang w:val="en-IN"/>
        </w:rPr>
      </w:pPr>
    </w:p>
    <w:p w14:paraId="3F84FED0" w14:textId="77777777" w:rsidR="005F60E1" w:rsidRDefault="005F60E1" w:rsidP="005F60E1">
      <w:pPr>
        <w:ind w:right="34"/>
        <w:jc w:val="both"/>
        <w:rPr>
          <w:b/>
          <w:bCs/>
          <w:sz w:val="20"/>
          <w:szCs w:val="20"/>
        </w:rPr>
      </w:pPr>
    </w:p>
    <w:p w14:paraId="14E0538C" w14:textId="77777777" w:rsidR="005F60E1" w:rsidRDefault="005F60E1" w:rsidP="005F60E1">
      <w:pPr>
        <w:ind w:right="34"/>
        <w:jc w:val="both"/>
        <w:rPr>
          <w:b/>
          <w:bCs/>
          <w:sz w:val="20"/>
          <w:szCs w:val="20"/>
        </w:rPr>
      </w:pPr>
    </w:p>
    <w:p w14:paraId="4D325312" w14:textId="6C3052AB" w:rsidR="003B7D3C" w:rsidRDefault="003B7D3C" w:rsidP="005F60E1">
      <w:pPr>
        <w:ind w:right="34"/>
        <w:jc w:val="both"/>
        <w:rPr>
          <w:b/>
          <w:bCs/>
          <w:sz w:val="20"/>
          <w:szCs w:val="20"/>
        </w:rPr>
      </w:pPr>
      <w:r w:rsidRPr="0065459D">
        <w:rPr>
          <w:b/>
          <w:bCs/>
          <w:sz w:val="20"/>
          <w:szCs w:val="20"/>
        </w:rPr>
        <w:lastRenderedPageBreak/>
        <w:t xml:space="preserve">Methodology </w:t>
      </w:r>
    </w:p>
    <w:p w14:paraId="64A88C19" w14:textId="77777777" w:rsidR="0065459D" w:rsidRPr="0065459D" w:rsidRDefault="0065459D" w:rsidP="005F60E1">
      <w:pPr>
        <w:ind w:right="34"/>
        <w:jc w:val="both"/>
        <w:rPr>
          <w:b/>
          <w:bCs/>
          <w:sz w:val="20"/>
          <w:szCs w:val="20"/>
        </w:rPr>
      </w:pPr>
    </w:p>
    <w:p w14:paraId="4D325313" w14:textId="77777777" w:rsidR="003B7D3C" w:rsidRPr="0065459D" w:rsidRDefault="003B7D3C" w:rsidP="005F60E1">
      <w:pPr>
        <w:ind w:right="34"/>
        <w:jc w:val="both"/>
        <w:rPr>
          <w:b/>
          <w:bCs/>
          <w:sz w:val="20"/>
          <w:szCs w:val="20"/>
        </w:rPr>
      </w:pPr>
      <w:r w:rsidRPr="0065459D">
        <w:rPr>
          <w:b/>
          <w:bCs/>
          <w:sz w:val="20"/>
          <w:szCs w:val="20"/>
        </w:rPr>
        <w:t xml:space="preserve">Sample </w:t>
      </w:r>
    </w:p>
    <w:p w14:paraId="4D325314" w14:textId="4A8C7407" w:rsidR="003B7D3C" w:rsidRPr="0065459D" w:rsidRDefault="003B7D3C" w:rsidP="005F60E1">
      <w:pPr>
        <w:ind w:right="34"/>
        <w:jc w:val="both"/>
        <w:rPr>
          <w:sz w:val="20"/>
          <w:szCs w:val="20"/>
        </w:rPr>
      </w:pPr>
      <w:r w:rsidRPr="0065459D">
        <w:rPr>
          <w:sz w:val="20"/>
          <w:szCs w:val="20"/>
        </w:rPr>
        <w:t xml:space="preserve">The data collected for the study includes 50 students </w:t>
      </w:r>
      <w:r w:rsidR="00E85C7F" w:rsidRPr="0065459D">
        <w:rPr>
          <w:sz w:val="20"/>
          <w:szCs w:val="20"/>
        </w:rPr>
        <w:t xml:space="preserve">who were infected with the COVID-19 virus </w:t>
      </w:r>
      <w:r w:rsidRPr="0065459D">
        <w:rPr>
          <w:sz w:val="20"/>
          <w:szCs w:val="20"/>
        </w:rPr>
        <w:t>in th</w:t>
      </w:r>
      <w:r w:rsidR="0023502A" w:rsidRPr="0065459D">
        <w:rPr>
          <w:sz w:val="20"/>
          <w:szCs w:val="20"/>
        </w:rPr>
        <w:t xml:space="preserve">e age group of 20-22 years who possess a smart phone </w:t>
      </w:r>
      <w:r w:rsidR="00161E7A" w:rsidRPr="0065459D">
        <w:rPr>
          <w:sz w:val="20"/>
          <w:szCs w:val="20"/>
        </w:rPr>
        <w:t>through random</w:t>
      </w:r>
      <w:r w:rsidRPr="0065459D">
        <w:rPr>
          <w:sz w:val="20"/>
          <w:szCs w:val="20"/>
        </w:rPr>
        <w:t xml:space="preserve"> sampling technique.</w:t>
      </w:r>
    </w:p>
    <w:p w14:paraId="22118B7E" w14:textId="2C7763A3" w:rsidR="0065459D" w:rsidRPr="00D10EB6" w:rsidRDefault="003B7D3C" w:rsidP="005F60E1">
      <w:pPr>
        <w:ind w:right="34"/>
        <w:jc w:val="both"/>
        <w:rPr>
          <w:sz w:val="20"/>
          <w:szCs w:val="20"/>
        </w:rPr>
      </w:pPr>
      <w:r w:rsidRPr="0065459D">
        <w:rPr>
          <w:sz w:val="20"/>
          <w:szCs w:val="20"/>
        </w:rPr>
        <w:t>For this study</w:t>
      </w:r>
      <w:r w:rsidR="00161E7A" w:rsidRPr="0065459D">
        <w:rPr>
          <w:sz w:val="20"/>
          <w:szCs w:val="20"/>
        </w:rPr>
        <w:t xml:space="preserve"> students who scored high/severe in the </w:t>
      </w:r>
      <w:r w:rsidR="005D0252">
        <w:rPr>
          <w:sz w:val="20"/>
          <w:szCs w:val="20"/>
        </w:rPr>
        <w:t>internet</w:t>
      </w:r>
      <w:r w:rsidR="00161E7A" w:rsidRPr="0065459D">
        <w:rPr>
          <w:sz w:val="20"/>
          <w:szCs w:val="20"/>
        </w:rPr>
        <w:t xml:space="preserve"> addiction test were considered to be </w:t>
      </w:r>
      <w:r w:rsidR="005D0252">
        <w:rPr>
          <w:sz w:val="20"/>
          <w:szCs w:val="20"/>
        </w:rPr>
        <w:t>internet</w:t>
      </w:r>
      <w:r w:rsidR="00161E7A" w:rsidRPr="0065459D">
        <w:rPr>
          <w:sz w:val="20"/>
          <w:szCs w:val="20"/>
        </w:rPr>
        <w:t xml:space="preserve"> addicted and those students who scored low/mild were considered to be non addicted to </w:t>
      </w:r>
      <w:r w:rsidR="005D0252">
        <w:rPr>
          <w:sz w:val="20"/>
          <w:szCs w:val="20"/>
        </w:rPr>
        <w:t>internet</w:t>
      </w:r>
      <w:r w:rsidR="00161E7A" w:rsidRPr="0065459D">
        <w:rPr>
          <w:sz w:val="20"/>
          <w:szCs w:val="20"/>
        </w:rPr>
        <w:t xml:space="preserve">. The data consisted of 25 </w:t>
      </w:r>
      <w:r w:rsidR="005D0252">
        <w:rPr>
          <w:sz w:val="20"/>
          <w:szCs w:val="20"/>
        </w:rPr>
        <w:t>internet</w:t>
      </w:r>
      <w:r w:rsidR="00161E7A" w:rsidRPr="0065459D">
        <w:rPr>
          <w:sz w:val="20"/>
          <w:szCs w:val="20"/>
        </w:rPr>
        <w:t xml:space="preserve"> addicted</w:t>
      </w:r>
      <w:r w:rsidRPr="0065459D">
        <w:rPr>
          <w:sz w:val="20"/>
          <w:szCs w:val="20"/>
        </w:rPr>
        <w:t xml:space="preserve"> students</w:t>
      </w:r>
      <w:r w:rsidR="00161E7A" w:rsidRPr="0065459D">
        <w:rPr>
          <w:sz w:val="20"/>
          <w:szCs w:val="20"/>
        </w:rPr>
        <w:t xml:space="preserve"> (group A) and 25 non </w:t>
      </w:r>
      <w:r w:rsidR="005D0252">
        <w:rPr>
          <w:sz w:val="20"/>
          <w:szCs w:val="20"/>
        </w:rPr>
        <w:t>internet</w:t>
      </w:r>
      <w:r w:rsidR="00161E7A" w:rsidRPr="0065459D">
        <w:rPr>
          <w:sz w:val="20"/>
          <w:szCs w:val="20"/>
        </w:rPr>
        <w:t xml:space="preserve"> addicted  students</w:t>
      </w:r>
      <w:r w:rsidRPr="0065459D">
        <w:rPr>
          <w:sz w:val="20"/>
          <w:szCs w:val="20"/>
        </w:rPr>
        <w:t xml:space="preserve"> (group B).</w:t>
      </w:r>
    </w:p>
    <w:p w14:paraId="10461394" w14:textId="77777777" w:rsidR="0065459D" w:rsidRDefault="0065459D" w:rsidP="005F60E1">
      <w:pPr>
        <w:ind w:right="34"/>
        <w:jc w:val="both"/>
        <w:rPr>
          <w:b/>
          <w:bCs/>
          <w:iCs/>
          <w:sz w:val="20"/>
          <w:szCs w:val="20"/>
        </w:rPr>
      </w:pPr>
    </w:p>
    <w:p w14:paraId="20E8683C" w14:textId="7CF1EB36" w:rsidR="00D10EB6" w:rsidRPr="0065459D" w:rsidRDefault="00161E7A" w:rsidP="005F60E1">
      <w:pPr>
        <w:ind w:right="34"/>
        <w:jc w:val="both"/>
        <w:rPr>
          <w:b/>
          <w:bCs/>
          <w:iCs/>
          <w:sz w:val="20"/>
          <w:szCs w:val="20"/>
        </w:rPr>
      </w:pPr>
      <w:r w:rsidRPr="0065459D">
        <w:rPr>
          <w:b/>
          <w:bCs/>
          <w:iCs/>
          <w:sz w:val="20"/>
          <w:szCs w:val="20"/>
        </w:rPr>
        <w:t xml:space="preserve">Tools/ scales </w:t>
      </w:r>
      <w:r w:rsidR="0065459D" w:rsidRPr="0065459D">
        <w:rPr>
          <w:b/>
          <w:bCs/>
          <w:iCs/>
          <w:sz w:val="20"/>
          <w:szCs w:val="20"/>
        </w:rPr>
        <w:t>used.</w:t>
      </w:r>
      <w:r w:rsidRPr="0065459D">
        <w:rPr>
          <w:b/>
          <w:bCs/>
          <w:iCs/>
          <w:sz w:val="20"/>
          <w:szCs w:val="20"/>
        </w:rPr>
        <w:t xml:space="preserve"> </w:t>
      </w:r>
    </w:p>
    <w:p w14:paraId="4D325318" w14:textId="69925925" w:rsidR="00161E7A" w:rsidRPr="00D10EB6" w:rsidRDefault="005D0252" w:rsidP="005F60E1">
      <w:pPr>
        <w:pStyle w:val="ListParagraph"/>
        <w:numPr>
          <w:ilvl w:val="0"/>
          <w:numId w:val="2"/>
        </w:numPr>
        <w:ind w:left="284" w:right="34" w:hanging="284"/>
        <w:jc w:val="both"/>
        <w:rPr>
          <w:iCs/>
          <w:sz w:val="20"/>
          <w:szCs w:val="20"/>
        </w:rPr>
      </w:pPr>
      <w:r>
        <w:rPr>
          <w:iCs/>
          <w:sz w:val="20"/>
          <w:szCs w:val="20"/>
        </w:rPr>
        <w:t>Internet</w:t>
      </w:r>
      <w:r w:rsidR="00161E7A" w:rsidRPr="00D10EB6">
        <w:rPr>
          <w:iCs/>
          <w:sz w:val="20"/>
          <w:szCs w:val="20"/>
        </w:rPr>
        <w:t xml:space="preserve"> Addiction Test (IAT) by Dr. Kimberly Young. </w:t>
      </w:r>
      <w:r>
        <w:rPr>
          <w:iCs/>
          <w:sz w:val="20"/>
          <w:szCs w:val="20"/>
        </w:rPr>
        <w:t>Internet</w:t>
      </w:r>
      <w:r w:rsidR="00161E7A" w:rsidRPr="00D10EB6">
        <w:rPr>
          <w:iCs/>
          <w:sz w:val="20"/>
          <w:szCs w:val="20"/>
        </w:rPr>
        <w:t xml:space="preserve"> Addiction Test (IAT) is a reliable and valid measure of addictive use of </w:t>
      </w:r>
      <w:r>
        <w:rPr>
          <w:iCs/>
          <w:sz w:val="20"/>
          <w:szCs w:val="20"/>
        </w:rPr>
        <w:t>Internet</w:t>
      </w:r>
      <w:r w:rsidR="00161E7A" w:rsidRPr="00D10EB6">
        <w:rPr>
          <w:iCs/>
          <w:sz w:val="20"/>
          <w:szCs w:val="20"/>
        </w:rPr>
        <w:t xml:space="preserve">, developed by Dr. Kimberly Young. It consists of 20 items that measures mild, moderate and severe level of </w:t>
      </w:r>
      <w:r>
        <w:rPr>
          <w:iCs/>
          <w:sz w:val="20"/>
          <w:szCs w:val="20"/>
        </w:rPr>
        <w:t>Internet</w:t>
      </w:r>
      <w:r w:rsidR="00161E7A" w:rsidRPr="00D10EB6">
        <w:rPr>
          <w:iCs/>
          <w:sz w:val="20"/>
          <w:szCs w:val="20"/>
        </w:rPr>
        <w:t xml:space="preserve"> Addiction. Questions like: How often do you find that you stay on-line longer than you intended?  How often do you neglect household chores to spend more time on-line? etc.</w:t>
      </w:r>
      <w:r w:rsidR="004720DD" w:rsidRPr="00D10EB6">
        <w:rPr>
          <w:iCs/>
          <w:sz w:val="20"/>
          <w:szCs w:val="20"/>
        </w:rPr>
        <w:t xml:space="preserve"> are asked to be marked on a 5</w:t>
      </w:r>
      <w:r w:rsidR="00161E7A" w:rsidRPr="00D10EB6">
        <w:rPr>
          <w:iCs/>
          <w:sz w:val="20"/>
          <w:szCs w:val="20"/>
        </w:rPr>
        <w:t xml:space="preserve"> point </w:t>
      </w:r>
      <w:r w:rsidR="003E5E5F">
        <w:rPr>
          <w:iCs/>
          <w:sz w:val="20"/>
          <w:szCs w:val="20"/>
        </w:rPr>
        <w:t>L</w:t>
      </w:r>
      <w:r w:rsidR="00161E7A" w:rsidRPr="00D10EB6">
        <w:rPr>
          <w:iCs/>
          <w:sz w:val="20"/>
          <w:szCs w:val="20"/>
        </w:rPr>
        <w:t>ikert scale</w:t>
      </w:r>
      <w:r w:rsidR="004720DD" w:rsidRPr="00D10EB6">
        <w:rPr>
          <w:iCs/>
          <w:sz w:val="20"/>
          <w:szCs w:val="20"/>
        </w:rPr>
        <w:t>, with minimum score of 0 and maximum score of 5 in an item</w:t>
      </w:r>
      <w:r w:rsidR="00161E7A" w:rsidRPr="00D10EB6">
        <w:rPr>
          <w:iCs/>
          <w:sz w:val="20"/>
          <w:szCs w:val="20"/>
        </w:rPr>
        <w:t xml:space="preserve">. </w:t>
      </w:r>
      <w:r w:rsidR="004720DD" w:rsidRPr="00D10EB6">
        <w:rPr>
          <w:iCs/>
          <w:sz w:val="20"/>
          <w:szCs w:val="20"/>
        </w:rPr>
        <w:t>A total up the scores for each item forms the score. The higher the</w:t>
      </w:r>
      <w:r w:rsidR="00161E7A" w:rsidRPr="00D10EB6">
        <w:rPr>
          <w:iCs/>
          <w:sz w:val="20"/>
          <w:szCs w:val="20"/>
        </w:rPr>
        <w:t xml:space="preserve"> score, the</w:t>
      </w:r>
      <w:r w:rsidR="004720DD" w:rsidRPr="00D10EB6">
        <w:rPr>
          <w:iCs/>
          <w:sz w:val="20"/>
          <w:szCs w:val="20"/>
        </w:rPr>
        <w:t xml:space="preserve"> greater is the level of addiction. Scores between 20 – 49 points indicate an average on-line user. It implies that one </w:t>
      </w:r>
      <w:r w:rsidR="00161E7A" w:rsidRPr="00D10EB6">
        <w:rPr>
          <w:iCs/>
          <w:sz w:val="20"/>
          <w:szCs w:val="20"/>
        </w:rPr>
        <w:t xml:space="preserve">may surf the Web </w:t>
      </w:r>
      <w:r w:rsidR="004720DD" w:rsidRPr="00D10EB6">
        <w:rPr>
          <w:iCs/>
          <w:sz w:val="20"/>
          <w:szCs w:val="20"/>
        </w:rPr>
        <w:t>a bit too long at times, but has control over the</w:t>
      </w:r>
      <w:r w:rsidR="00161E7A" w:rsidRPr="00D10EB6">
        <w:rPr>
          <w:iCs/>
          <w:sz w:val="20"/>
          <w:szCs w:val="20"/>
        </w:rPr>
        <w:t xml:space="preserve"> usage. </w:t>
      </w:r>
      <w:r w:rsidR="004720DD" w:rsidRPr="00D10EB6">
        <w:rPr>
          <w:iCs/>
          <w:sz w:val="20"/>
          <w:szCs w:val="20"/>
        </w:rPr>
        <w:t xml:space="preserve"> Scores between 50 – 79 points indicate </w:t>
      </w:r>
      <w:r w:rsidR="00161E7A" w:rsidRPr="00D10EB6">
        <w:rPr>
          <w:iCs/>
          <w:sz w:val="20"/>
          <w:szCs w:val="20"/>
        </w:rPr>
        <w:t xml:space="preserve">occasional or frequent problems because of the </w:t>
      </w:r>
      <w:r>
        <w:rPr>
          <w:iCs/>
          <w:sz w:val="20"/>
          <w:szCs w:val="20"/>
        </w:rPr>
        <w:t>Internet</w:t>
      </w:r>
      <w:r w:rsidR="00161E7A" w:rsidRPr="00D10EB6">
        <w:rPr>
          <w:iCs/>
          <w:sz w:val="20"/>
          <w:szCs w:val="20"/>
        </w:rPr>
        <w:t xml:space="preserve">. </w:t>
      </w:r>
      <w:r w:rsidR="004720DD" w:rsidRPr="00D10EB6">
        <w:rPr>
          <w:iCs/>
          <w:sz w:val="20"/>
          <w:szCs w:val="20"/>
        </w:rPr>
        <w:t xml:space="preserve">And scores between 80 – 100 points high/severe </w:t>
      </w:r>
      <w:r>
        <w:rPr>
          <w:iCs/>
          <w:sz w:val="20"/>
          <w:szCs w:val="20"/>
        </w:rPr>
        <w:t>Internet</w:t>
      </w:r>
      <w:r w:rsidR="004720DD" w:rsidRPr="00D10EB6">
        <w:rPr>
          <w:iCs/>
          <w:sz w:val="20"/>
          <w:szCs w:val="20"/>
        </w:rPr>
        <w:t xml:space="preserve"> usage.</w:t>
      </w:r>
    </w:p>
    <w:p w14:paraId="4D325319" w14:textId="77777777" w:rsidR="004720DD" w:rsidRPr="00D10EB6" w:rsidRDefault="004720DD" w:rsidP="005F60E1">
      <w:pPr>
        <w:pStyle w:val="ListParagraph"/>
        <w:numPr>
          <w:ilvl w:val="0"/>
          <w:numId w:val="2"/>
        </w:numPr>
        <w:ind w:left="284" w:right="34" w:hanging="284"/>
        <w:jc w:val="both"/>
        <w:rPr>
          <w:iCs/>
          <w:sz w:val="20"/>
          <w:szCs w:val="20"/>
        </w:rPr>
      </w:pPr>
      <w:r w:rsidRPr="00D10EB6">
        <w:rPr>
          <w:iCs/>
          <w:sz w:val="20"/>
          <w:szCs w:val="20"/>
        </w:rPr>
        <w:t xml:space="preserve">UCLA Loneliness Scale is </w:t>
      </w:r>
      <w:r w:rsidR="003E06BE" w:rsidRPr="00D10EB6">
        <w:rPr>
          <w:iCs/>
          <w:sz w:val="20"/>
          <w:szCs w:val="20"/>
        </w:rPr>
        <w:t xml:space="preserve">one of the most popular scales of measuring perceived loneliness. It is a  </w:t>
      </w:r>
      <w:r w:rsidRPr="00D10EB6">
        <w:rPr>
          <w:iCs/>
          <w:sz w:val="20"/>
          <w:szCs w:val="20"/>
        </w:rPr>
        <w:t>20-item scale designed to measure one’s subjective feelings of loneliness as well as feelings of social isolation.  Participants rate each item as either O (“I often feel this way”), S (“I sometimes feel this way”), R (“I rarely feel this way”), N (“I never feel this way”) with a score of 3 for the O,</w:t>
      </w:r>
      <w:r w:rsidR="003E06BE" w:rsidRPr="00D10EB6">
        <w:rPr>
          <w:iCs/>
          <w:sz w:val="20"/>
          <w:szCs w:val="20"/>
        </w:rPr>
        <w:t xml:space="preserve"> 2 points for S, 1 point for R and 0 points for N. The scale consists of statements like : I have nobody to talk to; My interests and ideas are not shared by those around me; People are around me but not with me, etc.</w:t>
      </w:r>
      <w:r w:rsidR="0072552A" w:rsidRPr="00D10EB6">
        <w:rPr>
          <w:iCs/>
          <w:sz w:val="20"/>
          <w:szCs w:val="20"/>
        </w:rPr>
        <w:t xml:space="preserve"> The maximum score is 60 and minimum score is 0. A score of 40 -60 is considered to be in the highest level of loneliness,  a score of 20-40 indicates average level of  loneliness and a score of 0-20 indicates low level of loneliness.</w:t>
      </w:r>
    </w:p>
    <w:p w14:paraId="43F2A8E6" w14:textId="77777777" w:rsidR="0065459D" w:rsidRPr="0065459D" w:rsidRDefault="0065459D" w:rsidP="005F60E1">
      <w:pPr>
        <w:pStyle w:val="ListParagraph"/>
        <w:ind w:left="284" w:right="34"/>
        <w:jc w:val="both"/>
        <w:rPr>
          <w:sz w:val="20"/>
          <w:szCs w:val="20"/>
        </w:rPr>
      </w:pPr>
    </w:p>
    <w:p w14:paraId="5AC61382" w14:textId="67D97026" w:rsidR="0065459D" w:rsidRPr="0065459D" w:rsidRDefault="0072552A" w:rsidP="005F60E1">
      <w:pPr>
        <w:ind w:right="34"/>
        <w:jc w:val="both"/>
        <w:rPr>
          <w:b/>
          <w:bCs/>
          <w:iCs/>
          <w:sz w:val="20"/>
          <w:szCs w:val="20"/>
        </w:rPr>
      </w:pPr>
      <w:r w:rsidRPr="0065459D">
        <w:rPr>
          <w:b/>
          <w:bCs/>
          <w:iCs/>
          <w:noProof/>
          <w:sz w:val="20"/>
          <w:szCs w:val="20"/>
        </w:rPr>
        <w:t>Statistical Technique</w:t>
      </w:r>
    </w:p>
    <w:p w14:paraId="4D32531B" w14:textId="77777777" w:rsidR="0072552A" w:rsidRPr="0065459D" w:rsidRDefault="0072552A" w:rsidP="005F60E1">
      <w:pPr>
        <w:ind w:right="34"/>
        <w:jc w:val="both"/>
        <w:rPr>
          <w:sz w:val="20"/>
          <w:szCs w:val="20"/>
        </w:rPr>
      </w:pPr>
      <w:r w:rsidRPr="0065459D">
        <w:rPr>
          <w:sz w:val="20"/>
          <w:szCs w:val="20"/>
        </w:rPr>
        <w:t>The statistical technique used for the present study is Mann Whitney U Test. This test is non-parametric alternative test to the independent sample t-test. It is a non parametric test that is used to compare two samples means that comes from the same population and used to test when the assumptions of the t test are not met.</w:t>
      </w:r>
    </w:p>
    <w:p w14:paraId="4D32531C" w14:textId="77777777" w:rsidR="0072552A" w:rsidRPr="0065459D" w:rsidRDefault="0072552A" w:rsidP="005F60E1">
      <w:pPr>
        <w:ind w:right="34"/>
        <w:jc w:val="both"/>
        <w:rPr>
          <w:sz w:val="20"/>
          <w:szCs w:val="20"/>
        </w:rPr>
      </w:pPr>
      <w:r w:rsidRPr="0065459D">
        <w:rPr>
          <w:sz w:val="20"/>
          <w:szCs w:val="20"/>
        </w:rPr>
        <w:t xml:space="preserve">Since it is a non parametric test, so it does not assume any assumptions related to the </w:t>
      </w:r>
      <w:r w:rsidR="005A3635" w:rsidRPr="0065459D">
        <w:rPr>
          <w:sz w:val="20"/>
          <w:szCs w:val="20"/>
        </w:rPr>
        <w:t xml:space="preserve">normal </w:t>
      </w:r>
      <w:r w:rsidRPr="0065459D">
        <w:rPr>
          <w:sz w:val="20"/>
          <w:szCs w:val="20"/>
        </w:rPr>
        <w:t>distribution of scores. There are however some assumptions that are assumed:</w:t>
      </w:r>
    </w:p>
    <w:p w14:paraId="4D32531D" w14:textId="77777777" w:rsidR="0072552A" w:rsidRPr="0065459D" w:rsidRDefault="0072552A" w:rsidP="005F60E1">
      <w:pPr>
        <w:pStyle w:val="ListParagraph"/>
        <w:numPr>
          <w:ilvl w:val="0"/>
          <w:numId w:val="3"/>
        </w:numPr>
        <w:ind w:left="284" w:right="34" w:hanging="284"/>
        <w:jc w:val="both"/>
        <w:rPr>
          <w:sz w:val="20"/>
          <w:szCs w:val="20"/>
        </w:rPr>
      </w:pPr>
      <w:r w:rsidRPr="0065459D">
        <w:rPr>
          <w:sz w:val="20"/>
          <w:szCs w:val="20"/>
        </w:rPr>
        <w:t>The sample drawn from the population is random.</w:t>
      </w:r>
    </w:p>
    <w:p w14:paraId="4D32531E" w14:textId="77777777" w:rsidR="0072552A" w:rsidRPr="0065459D" w:rsidRDefault="0072552A" w:rsidP="005F60E1">
      <w:pPr>
        <w:pStyle w:val="ListParagraph"/>
        <w:numPr>
          <w:ilvl w:val="0"/>
          <w:numId w:val="3"/>
        </w:numPr>
        <w:ind w:left="284" w:right="34" w:hanging="284"/>
        <w:jc w:val="both"/>
        <w:rPr>
          <w:sz w:val="20"/>
          <w:szCs w:val="20"/>
        </w:rPr>
      </w:pPr>
      <w:r w:rsidRPr="0065459D">
        <w:rPr>
          <w:sz w:val="20"/>
          <w:szCs w:val="20"/>
        </w:rPr>
        <w:t>Independence within the samples and mutual independence is assumed. That means, that an observation is in one group or the other (it cannot be both).</w:t>
      </w:r>
    </w:p>
    <w:p w14:paraId="4D32531F" w14:textId="77777777" w:rsidR="0072552A" w:rsidRPr="0065459D" w:rsidRDefault="0072552A" w:rsidP="005F60E1">
      <w:pPr>
        <w:ind w:left="284" w:right="34" w:hanging="284"/>
        <w:jc w:val="both"/>
        <w:rPr>
          <w:b/>
          <w:bCs/>
          <w:iCs/>
          <w:sz w:val="20"/>
          <w:szCs w:val="20"/>
        </w:rPr>
      </w:pPr>
    </w:p>
    <w:p w14:paraId="7C7040FA" w14:textId="1BB053A0" w:rsidR="0065459D" w:rsidRPr="0065459D" w:rsidRDefault="007A21BB" w:rsidP="005F60E1">
      <w:pPr>
        <w:ind w:right="34"/>
        <w:jc w:val="both"/>
        <w:rPr>
          <w:b/>
          <w:bCs/>
          <w:iCs/>
          <w:sz w:val="20"/>
          <w:szCs w:val="20"/>
        </w:rPr>
      </w:pPr>
      <w:r w:rsidRPr="0065459D">
        <w:rPr>
          <w:b/>
          <w:bCs/>
          <w:iCs/>
          <w:sz w:val="20"/>
          <w:szCs w:val="20"/>
        </w:rPr>
        <w:t xml:space="preserve">Procedure </w:t>
      </w:r>
    </w:p>
    <w:p w14:paraId="4D325321" w14:textId="1E6F6697" w:rsidR="008074A7" w:rsidRPr="0065459D" w:rsidRDefault="007A21BB" w:rsidP="005F60E1">
      <w:pPr>
        <w:ind w:right="34"/>
        <w:jc w:val="both"/>
        <w:rPr>
          <w:sz w:val="20"/>
          <w:szCs w:val="20"/>
        </w:rPr>
      </w:pPr>
      <w:r w:rsidRPr="0065459D">
        <w:rPr>
          <w:sz w:val="20"/>
          <w:szCs w:val="20"/>
        </w:rPr>
        <w:t>The</w:t>
      </w:r>
      <w:r w:rsidR="00996D6E" w:rsidRPr="0065459D">
        <w:rPr>
          <w:sz w:val="20"/>
          <w:szCs w:val="20"/>
        </w:rPr>
        <w:t xml:space="preserve"> sample collection was concluded in two phases. The </w:t>
      </w:r>
      <w:r w:rsidR="0023502A" w:rsidRPr="0065459D">
        <w:rPr>
          <w:sz w:val="20"/>
          <w:szCs w:val="20"/>
        </w:rPr>
        <w:t xml:space="preserve">participants </w:t>
      </w:r>
      <w:r w:rsidRPr="0065459D">
        <w:rPr>
          <w:sz w:val="20"/>
          <w:szCs w:val="20"/>
        </w:rPr>
        <w:t xml:space="preserve">who consented to be a part of </w:t>
      </w:r>
      <w:r w:rsidR="008074A7" w:rsidRPr="0065459D">
        <w:rPr>
          <w:sz w:val="20"/>
          <w:szCs w:val="20"/>
        </w:rPr>
        <w:t>t</w:t>
      </w:r>
      <w:r w:rsidRPr="0065459D">
        <w:rPr>
          <w:sz w:val="20"/>
          <w:szCs w:val="20"/>
        </w:rPr>
        <w:t xml:space="preserve">he study were asked about their </w:t>
      </w:r>
      <w:r w:rsidR="005D0252">
        <w:rPr>
          <w:sz w:val="20"/>
          <w:szCs w:val="20"/>
        </w:rPr>
        <w:t>internet</w:t>
      </w:r>
      <w:r w:rsidRPr="0065459D">
        <w:rPr>
          <w:sz w:val="20"/>
          <w:szCs w:val="20"/>
        </w:rPr>
        <w:t xml:space="preserve"> usage.</w:t>
      </w:r>
      <w:r w:rsidR="00EE7501" w:rsidRPr="0065459D">
        <w:rPr>
          <w:sz w:val="20"/>
          <w:szCs w:val="20"/>
        </w:rPr>
        <w:t xml:space="preserve"> In the first stage </w:t>
      </w:r>
      <w:r w:rsidR="0023502A" w:rsidRPr="0065459D">
        <w:rPr>
          <w:sz w:val="20"/>
          <w:szCs w:val="20"/>
        </w:rPr>
        <w:t>the IAT was distributed among 92</w:t>
      </w:r>
      <w:r w:rsidR="00EE7501" w:rsidRPr="0065459D">
        <w:rPr>
          <w:sz w:val="20"/>
          <w:szCs w:val="20"/>
        </w:rPr>
        <w:t xml:space="preserve"> students and 25 students who scored high and 25 students who scored low in the test were included in the study.</w:t>
      </w:r>
      <w:r w:rsidR="0023502A" w:rsidRPr="0065459D">
        <w:rPr>
          <w:sz w:val="20"/>
          <w:szCs w:val="20"/>
        </w:rPr>
        <w:t xml:space="preserve"> The questionnaires were distributes through Google forms and </w:t>
      </w:r>
      <w:r w:rsidRPr="0065459D">
        <w:rPr>
          <w:sz w:val="20"/>
          <w:szCs w:val="20"/>
        </w:rPr>
        <w:t xml:space="preserve">students who </w:t>
      </w:r>
      <w:r w:rsidR="00EE7501" w:rsidRPr="0065459D">
        <w:rPr>
          <w:sz w:val="20"/>
          <w:szCs w:val="20"/>
        </w:rPr>
        <w:t xml:space="preserve">scored high (80-100) </w:t>
      </w:r>
      <w:r w:rsidR="0023502A" w:rsidRPr="0065459D">
        <w:rPr>
          <w:sz w:val="20"/>
          <w:szCs w:val="20"/>
        </w:rPr>
        <w:t xml:space="preserve">in the test were </w:t>
      </w:r>
      <w:r w:rsidR="00EE7501" w:rsidRPr="0065459D">
        <w:rPr>
          <w:sz w:val="20"/>
          <w:szCs w:val="20"/>
        </w:rPr>
        <w:t>categorized as addict</w:t>
      </w:r>
      <w:r w:rsidR="008074A7" w:rsidRPr="0065459D">
        <w:rPr>
          <w:sz w:val="20"/>
          <w:szCs w:val="20"/>
        </w:rPr>
        <w:t xml:space="preserve">ed </w:t>
      </w:r>
      <w:r w:rsidR="005D0252">
        <w:rPr>
          <w:sz w:val="20"/>
          <w:szCs w:val="20"/>
        </w:rPr>
        <w:t>internet</w:t>
      </w:r>
      <w:r w:rsidR="00EE7501" w:rsidRPr="0065459D">
        <w:rPr>
          <w:sz w:val="20"/>
          <w:szCs w:val="20"/>
        </w:rPr>
        <w:t xml:space="preserve"> use</w:t>
      </w:r>
      <w:r w:rsidR="00996D6E" w:rsidRPr="0065459D">
        <w:rPr>
          <w:sz w:val="20"/>
          <w:szCs w:val="20"/>
        </w:rPr>
        <w:t xml:space="preserve">rs and the other </w:t>
      </w:r>
      <w:r w:rsidR="008074A7" w:rsidRPr="0065459D">
        <w:rPr>
          <w:sz w:val="20"/>
          <w:szCs w:val="20"/>
        </w:rPr>
        <w:t xml:space="preserve">students who scored average (20-49) were categorized as non addicted </w:t>
      </w:r>
      <w:r w:rsidR="005D0252">
        <w:rPr>
          <w:sz w:val="20"/>
          <w:szCs w:val="20"/>
        </w:rPr>
        <w:t>internet</w:t>
      </w:r>
      <w:r w:rsidR="008074A7" w:rsidRPr="0065459D">
        <w:rPr>
          <w:sz w:val="20"/>
          <w:szCs w:val="20"/>
        </w:rPr>
        <w:t xml:space="preserve"> users. </w:t>
      </w:r>
    </w:p>
    <w:p w14:paraId="4D325322" w14:textId="77777777" w:rsidR="007A21BB" w:rsidRPr="0065459D" w:rsidRDefault="007A21BB" w:rsidP="005F60E1">
      <w:pPr>
        <w:ind w:right="34"/>
        <w:jc w:val="both"/>
        <w:rPr>
          <w:sz w:val="20"/>
          <w:szCs w:val="20"/>
        </w:rPr>
      </w:pPr>
      <w:r w:rsidRPr="0065459D">
        <w:rPr>
          <w:sz w:val="20"/>
          <w:szCs w:val="20"/>
        </w:rPr>
        <w:t>Both these groups of students were given the</w:t>
      </w:r>
      <w:r w:rsidR="008074A7" w:rsidRPr="0065459D">
        <w:rPr>
          <w:sz w:val="20"/>
          <w:szCs w:val="20"/>
        </w:rPr>
        <w:t xml:space="preserve"> UCLA Loneliness Scale</w:t>
      </w:r>
      <w:r w:rsidRPr="0065459D">
        <w:rPr>
          <w:sz w:val="20"/>
          <w:szCs w:val="20"/>
        </w:rPr>
        <w:t xml:space="preserve">. After they finished filling out their responses, the total scores </w:t>
      </w:r>
      <w:r w:rsidR="008074A7" w:rsidRPr="0065459D">
        <w:rPr>
          <w:sz w:val="20"/>
          <w:szCs w:val="20"/>
        </w:rPr>
        <w:t xml:space="preserve">for both the groups </w:t>
      </w:r>
      <w:r w:rsidRPr="0065459D">
        <w:rPr>
          <w:sz w:val="20"/>
          <w:szCs w:val="20"/>
        </w:rPr>
        <w:t>were calculated.</w:t>
      </w:r>
    </w:p>
    <w:p w14:paraId="4D325324" w14:textId="77777777" w:rsidR="008F4F93" w:rsidRPr="0065459D" w:rsidRDefault="008F4F93" w:rsidP="005F60E1">
      <w:pPr>
        <w:ind w:right="34"/>
        <w:jc w:val="both"/>
        <w:rPr>
          <w:b/>
          <w:sz w:val="20"/>
          <w:szCs w:val="20"/>
        </w:rPr>
      </w:pPr>
    </w:p>
    <w:p w14:paraId="00716D87" w14:textId="1A837457" w:rsidR="0065459D" w:rsidRDefault="0065459D" w:rsidP="005F60E1">
      <w:pPr>
        <w:ind w:right="34"/>
        <w:jc w:val="both"/>
        <w:rPr>
          <w:b/>
          <w:sz w:val="20"/>
          <w:szCs w:val="20"/>
        </w:rPr>
      </w:pPr>
      <w:r w:rsidRPr="0065459D">
        <w:rPr>
          <w:b/>
          <w:sz w:val="20"/>
          <w:szCs w:val="20"/>
        </w:rPr>
        <w:t>Results:</w:t>
      </w:r>
    </w:p>
    <w:p w14:paraId="66B2113B" w14:textId="77777777" w:rsidR="0065459D" w:rsidRPr="0065459D" w:rsidRDefault="0065459D" w:rsidP="005F60E1">
      <w:pPr>
        <w:ind w:right="34"/>
        <w:jc w:val="both"/>
        <w:rPr>
          <w:b/>
          <w:sz w:val="20"/>
          <w:szCs w:val="20"/>
        </w:rPr>
      </w:pPr>
    </w:p>
    <w:p w14:paraId="4D325327" w14:textId="76F0DF0A" w:rsidR="008074A7" w:rsidRPr="00F259EB" w:rsidRDefault="008074A7" w:rsidP="000E50A8">
      <w:pPr>
        <w:pStyle w:val="ListParagraph"/>
        <w:numPr>
          <w:ilvl w:val="0"/>
          <w:numId w:val="4"/>
        </w:numPr>
        <w:ind w:left="284" w:right="34" w:hanging="284"/>
        <w:jc w:val="both"/>
        <w:rPr>
          <w:sz w:val="20"/>
          <w:szCs w:val="20"/>
        </w:rPr>
      </w:pPr>
      <w:r w:rsidRPr="00F259EB">
        <w:rPr>
          <w:sz w:val="20"/>
          <w:szCs w:val="20"/>
        </w:rPr>
        <w:t>Scores on UCLA Loneliness Scale</w:t>
      </w:r>
      <w:r w:rsidR="00CE47A2" w:rsidRPr="00F259EB">
        <w:rPr>
          <w:sz w:val="20"/>
          <w:szCs w:val="20"/>
        </w:rPr>
        <w:t xml:space="preserve"> of the two groups of students</w:t>
      </w:r>
      <w:r w:rsidRPr="00F259EB">
        <w:rPr>
          <w:sz w:val="20"/>
          <w:szCs w:val="20"/>
        </w:rPr>
        <w:t xml:space="preserve"> :</w:t>
      </w:r>
    </w:p>
    <w:tbl>
      <w:tblPr>
        <w:tblStyle w:val="TableGrid"/>
        <w:tblW w:w="0" w:type="auto"/>
        <w:jc w:val="center"/>
        <w:tblLook w:val="04A0" w:firstRow="1" w:lastRow="0" w:firstColumn="1" w:lastColumn="0" w:noHBand="0" w:noVBand="1"/>
      </w:tblPr>
      <w:tblGrid>
        <w:gridCol w:w="1271"/>
        <w:gridCol w:w="2551"/>
        <w:gridCol w:w="2977"/>
      </w:tblGrid>
      <w:tr w:rsidR="008074A7" w:rsidRPr="0065459D" w14:paraId="4D32532B" w14:textId="77777777" w:rsidTr="005F60E1">
        <w:trPr>
          <w:jc w:val="center"/>
        </w:trPr>
        <w:tc>
          <w:tcPr>
            <w:tcW w:w="1271" w:type="dxa"/>
          </w:tcPr>
          <w:p w14:paraId="4D325328" w14:textId="77777777" w:rsidR="008074A7" w:rsidRPr="0065459D" w:rsidRDefault="00CE47A2" w:rsidP="005F60E1">
            <w:pPr>
              <w:ind w:right="34"/>
              <w:jc w:val="both"/>
              <w:rPr>
                <w:sz w:val="20"/>
                <w:szCs w:val="20"/>
              </w:rPr>
            </w:pPr>
            <w:r w:rsidRPr="0065459D">
              <w:rPr>
                <w:sz w:val="20"/>
                <w:szCs w:val="20"/>
              </w:rPr>
              <w:t>Serial no.</w:t>
            </w:r>
          </w:p>
        </w:tc>
        <w:tc>
          <w:tcPr>
            <w:tcW w:w="2551" w:type="dxa"/>
          </w:tcPr>
          <w:p w14:paraId="4D325329" w14:textId="75C161CE" w:rsidR="008074A7" w:rsidRPr="0065459D" w:rsidRDefault="00CE47A2" w:rsidP="005F60E1">
            <w:pPr>
              <w:ind w:right="34"/>
              <w:jc w:val="both"/>
              <w:rPr>
                <w:sz w:val="20"/>
                <w:szCs w:val="20"/>
              </w:rPr>
            </w:pPr>
            <w:r w:rsidRPr="0065459D">
              <w:rPr>
                <w:sz w:val="20"/>
                <w:szCs w:val="20"/>
              </w:rPr>
              <w:t xml:space="preserve">Addicted </w:t>
            </w:r>
            <w:r w:rsidR="005D0252">
              <w:rPr>
                <w:sz w:val="20"/>
                <w:szCs w:val="20"/>
              </w:rPr>
              <w:t>Internet</w:t>
            </w:r>
            <w:r w:rsidRPr="0065459D">
              <w:rPr>
                <w:sz w:val="20"/>
                <w:szCs w:val="20"/>
              </w:rPr>
              <w:t xml:space="preserve"> Users(25)</w:t>
            </w:r>
          </w:p>
        </w:tc>
        <w:tc>
          <w:tcPr>
            <w:tcW w:w="2977" w:type="dxa"/>
          </w:tcPr>
          <w:p w14:paraId="4D32532A" w14:textId="15CC9A7C" w:rsidR="008074A7" w:rsidRPr="0065459D" w:rsidRDefault="00CE47A2" w:rsidP="005F60E1">
            <w:pPr>
              <w:ind w:right="34"/>
              <w:jc w:val="both"/>
              <w:rPr>
                <w:sz w:val="20"/>
                <w:szCs w:val="20"/>
              </w:rPr>
            </w:pPr>
            <w:r w:rsidRPr="0065459D">
              <w:rPr>
                <w:sz w:val="20"/>
                <w:szCs w:val="20"/>
              </w:rPr>
              <w:t xml:space="preserve">Non addicted </w:t>
            </w:r>
            <w:r w:rsidR="005D0252">
              <w:rPr>
                <w:sz w:val="20"/>
                <w:szCs w:val="20"/>
              </w:rPr>
              <w:t>Internet</w:t>
            </w:r>
            <w:r w:rsidRPr="0065459D">
              <w:rPr>
                <w:sz w:val="20"/>
                <w:szCs w:val="20"/>
              </w:rPr>
              <w:t xml:space="preserve"> Users(25)</w:t>
            </w:r>
          </w:p>
        </w:tc>
      </w:tr>
      <w:tr w:rsidR="008074A7" w:rsidRPr="0065459D" w14:paraId="4D32532F" w14:textId="77777777" w:rsidTr="005F60E1">
        <w:trPr>
          <w:jc w:val="center"/>
        </w:trPr>
        <w:tc>
          <w:tcPr>
            <w:tcW w:w="1271" w:type="dxa"/>
          </w:tcPr>
          <w:p w14:paraId="4D32532C" w14:textId="77777777" w:rsidR="008074A7" w:rsidRPr="0065459D" w:rsidRDefault="00CE47A2" w:rsidP="005F60E1">
            <w:pPr>
              <w:ind w:right="34"/>
              <w:jc w:val="both"/>
              <w:rPr>
                <w:sz w:val="20"/>
                <w:szCs w:val="20"/>
              </w:rPr>
            </w:pPr>
            <w:r w:rsidRPr="0065459D">
              <w:rPr>
                <w:sz w:val="20"/>
                <w:szCs w:val="20"/>
              </w:rPr>
              <w:t>1</w:t>
            </w:r>
          </w:p>
        </w:tc>
        <w:tc>
          <w:tcPr>
            <w:tcW w:w="2551" w:type="dxa"/>
          </w:tcPr>
          <w:p w14:paraId="4D32532D" w14:textId="77777777" w:rsidR="008074A7" w:rsidRPr="0065459D" w:rsidRDefault="00CE47A2" w:rsidP="005F60E1">
            <w:pPr>
              <w:ind w:right="34"/>
              <w:jc w:val="both"/>
              <w:rPr>
                <w:sz w:val="20"/>
                <w:szCs w:val="20"/>
              </w:rPr>
            </w:pPr>
            <w:r w:rsidRPr="0065459D">
              <w:rPr>
                <w:sz w:val="20"/>
                <w:szCs w:val="20"/>
              </w:rPr>
              <w:t>42</w:t>
            </w:r>
          </w:p>
        </w:tc>
        <w:tc>
          <w:tcPr>
            <w:tcW w:w="2977" w:type="dxa"/>
          </w:tcPr>
          <w:p w14:paraId="4D32532E" w14:textId="77777777" w:rsidR="008074A7" w:rsidRPr="0065459D" w:rsidRDefault="00CE47A2" w:rsidP="005F60E1">
            <w:pPr>
              <w:ind w:right="34"/>
              <w:jc w:val="both"/>
              <w:rPr>
                <w:sz w:val="20"/>
                <w:szCs w:val="20"/>
              </w:rPr>
            </w:pPr>
            <w:r w:rsidRPr="0065459D">
              <w:rPr>
                <w:sz w:val="20"/>
                <w:szCs w:val="20"/>
              </w:rPr>
              <w:t>30</w:t>
            </w:r>
          </w:p>
        </w:tc>
      </w:tr>
      <w:tr w:rsidR="008074A7" w:rsidRPr="0065459D" w14:paraId="4D325333" w14:textId="77777777" w:rsidTr="005F60E1">
        <w:trPr>
          <w:jc w:val="center"/>
        </w:trPr>
        <w:tc>
          <w:tcPr>
            <w:tcW w:w="1271" w:type="dxa"/>
          </w:tcPr>
          <w:p w14:paraId="4D325330" w14:textId="77777777" w:rsidR="008074A7" w:rsidRPr="0065459D" w:rsidRDefault="00CE47A2" w:rsidP="005F60E1">
            <w:pPr>
              <w:ind w:right="34"/>
              <w:jc w:val="both"/>
              <w:rPr>
                <w:sz w:val="20"/>
                <w:szCs w:val="20"/>
              </w:rPr>
            </w:pPr>
            <w:r w:rsidRPr="0065459D">
              <w:rPr>
                <w:sz w:val="20"/>
                <w:szCs w:val="20"/>
              </w:rPr>
              <w:t>2</w:t>
            </w:r>
          </w:p>
        </w:tc>
        <w:tc>
          <w:tcPr>
            <w:tcW w:w="2551" w:type="dxa"/>
          </w:tcPr>
          <w:p w14:paraId="4D325331" w14:textId="77777777" w:rsidR="008074A7" w:rsidRPr="0065459D" w:rsidRDefault="00CE47A2" w:rsidP="005F60E1">
            <w:pPr>
              <w:ind w:right="34"/>
              <w:jc w:val="both"/>
              <w:rPr>
                <w:sz w:val="20"/>
                <w:szCs w:val="20"/>
              </w:rPr>
            </w:pPr>
            <w:r w:rsidRPr="0065459D">
              <w:rPr>
                <w:sz w:val="20"/>
                <w:szCs w:val="20"/>
              </w:rPr>
              <w:t>36</w:t>
            </w:r>
          </w:p>
        </w:tc>
        <w:tc>
          <w:tcPr>
            <w:tcW w:w="2977" w:type="dxa"/>
          </w:tcPr>
          <w:p w14:paraId="4D325332" w14:textId="77777777" w:rsidR="008074A7" w:rsidRPr="0065459D" w:rsidRDefault="00CE47A2" w:rsidP="005F60E1">
            <w:pPr>
              <w:ind w:right="34"/>
              <w:jc w:val="both"/>
              <w:rPr>
                <w:sz w:val="20"/>
                <w:szCs w:val="20"/>
              </w:rPr>
            </w:pPr>
            <w:r w:rsidRPr="0065459D">
              <w:rPr>
                <w:sz w:val="20"/>
                <w:szCs w:val="20"/>
              </w:rPr>
              <w:t>32</w:t>
            </w:r>
          </w:p>
        </w:tc>
      </w:tr>
      <w:tr w:rsidR="008074A7" w:rsidRPr="0065459D" w14:paraId="4D325337" w14:textId="77777777" w:rsidTr="005F60E1">
        <w:trPr>
          <w:jc w:val="center"/>
        </w:trPr>
        <w:tc>
          <w:tcPr>
            <w:tcW w:w="1271" w:type="dxa"/>
          </w:tcPr>
          <w:p w14:paraId="4D325334" w14:textId="77777777" w:rsidR="008074A7" w:rsidRPr="0065459D" w:rsidRDefault="00CE47A2" w:rsidP="005F60E1">
            <w:pPr>
              <w:ind w:right="34"/>
              <w:jc w:val="both"/>
              <w:rPr>
                <w:sz w:val="20"/>
                <w:szCs w:val="20"/>
              </w:rPr>
            </w:pPr>
            <w:r w:rsidRPr="0065459D">
              <w:rPr>
                <w:sz w:val="20"/>
                <w:szCs w:val="20"/>
              </w:rPr>
              <w:t>3</w:t>
            </w:r>
          </w:p>
        </w:tc>
        <w:tc>
          <w:tcPr>
            <w:tcW w:w="2551" w:type="dxa"/>
          </w:tcPr>
          <w:p w14:paraId="4D325335" w14:textId="77777777" w:rsidR="008074A7" w:rsidRPr="0065459D" w:rsidRDefault="00CE47A2" w:rsidP="005F60E1">
            <w:pPr>
              <w:ind w:right="34"/>
              <w:jc w:val="both"/>
              <w:rPr>
                <w:sz w:val="20"/>
                <w:szCs w:val="20"/>
              </w:rPr>
            </w:pPr>
            <w:r w:rsidRPr="0065459D">
              <w:rPr>
                <w:sz w:val="20"/>
                <w:szCs w:val="20"/>
              </w:rPr>
              <w:t>33</w:t>
            </w:r>
          </w:p>
        </w:tc>
        <w:tc>
          <w:tcPr>
            <w:tcW w:w="2977" w:type="dxa"/>
          </w:tcPr>
          <w:p w14:paraId="4D325336" w14:textId="77777777" w:rsidR="008074A7" w:rsidRPr="0065459D" w:rsidRDefault="00CE47A2" w:rsidP="005F60E1">
            <w:pPr>
              <w:ind w:right="34"/>
              <w:jc w:val="both"/>
              <w:rPr>
                <w:sz w:val="20"/>
                <w:szCs w:val="20"/>
              </w:rPr>
            </w:pPr>
            <w:r w:rsidRPr="0065459D">
              <w:rPr>
                <w:sz w:val="20"/>
                <w:szCs w:val="20"/>
              </w:rPr>
              <w:t>28</w:t>
            </w:r>
          </w:p>
        </w:tc>
      </w:tr>
      <w:tr w:rsidR="008074A7" w:rsidRPr="0065459D" w14:paraId="4D32533B" w14:textId="77777777" w:rsidTr="005F60E1">
        <w:trPr>
          <w:jc w:val="center"/>
        </w:trPr>
        <w:tc>
          <w:tcPr>
            <w:tcW w:w="1271" w:type="dxa"/>
          </w:tcPr>
          <w:p w14:paraId="4D325338" w14:textId="77777777" w:rsidR="008074A7" w:rsidRPr="0065459D" w:rsidRDefault="00CE47A2" w:rsidP="005F60E1">
            <w:pPr>
              <w:ind w:right="34"/>
              <w:jc w:val="both"/>
              <w:rPr>
                <w:sz w:val="20"/>
                <w:szCs w:val="20"/>
              </w:rPr>
            </w:pPr>
            <w:r w:rsidRPr="0065459D">
              <w:rPr>
                <w:sz w:val="20"/>
                <w:szCs w:val="20"/>
              </w:rPr>
              <w:t>4</w:t>
            </w:r>
          </w:p>
        </w:tc>
        <w:tc>
          <w:tcPr>
            <w:tcW w:w="2551" w:type="dxa"/>
          </w:tcPr>
          <w:p w14:paraId="4D325339" w14:textId="77777777" w:rsidR="008074A7" w:rsidRPr="0065459D" w:rsidRDefault="00CE47A2" w:rsidP="005F60E1">
            <w:pPr>
              <w:ind w:right="34"/>
              <w:jc w:val="both"/>
              <w:rPr>
                <w:sz w:val="20"/>
                <w:szCs w:val="20"/>
              </w:rPr>
            </w:pPr>
            <w:r w:rsidRPr="0065459D">
              <w:rPr>
                <w:sz w:val="20"/>
                <w:szCs w:val="20"/>
              </w:rPr>
              <w:t>40</w:t>
            </w:r>
          </w:p>
        </w:tc>
        <w:tc>
          <w:tcPr>
            <w:tcW w:w="2977" w:type="dxa"/>
          </w:tcPr>
          <w:p w14:paraId="4D32533A" w14:textId="77777777" w:rsidR="008074A7" w:rsidRPr="0065459D" w:rsidRDefault="00CE47A2" w:rsidP="005F60E1">
            <w:pPr>
              <w:ind w:right="34"/>
              <w:jc w:val="both"/>
              <w:rPr>
                <w:sz w:val="20"/>
                <w:szCs w:val="20"/>
              </w:rPr>
            </w:pPr>
            <w:r w:rsidRPr="0065459D">
              <w:rPr>
                <w:sz w:val="20"/>
                <w:szCs w:val="20"/>
              </w:rPr>
              <w:t>28</w:t>
            </w:r>
          </w:p>
        </w:tc>
      </w:tr>
      <w:tr w:rsidR="008074A7" w:rsidRPr="0065459D" w14:paraId="4D32533F" w14:textId="77777777" w:rsidTr="005F60E1">
        <w:trPr>
          <w:jc w:val="center"/>
        </w:trPr>
        <w:tc>
          <w:tcPr>
            <w:tcW w:w="1271" w:type="dxa"/>
          </w:tcPr>
          <w:p w14:paraId="4D32533C" w14:textId="77777777" w:rsidR="008074A7" w:rsidRPr="0065459D" w:rsidRDefault="00CE47A2" w:rsidP="005F60E1">
            <w:pPr>
              <w:ind w:right="34"/>
              <w:jc w:val="both"/>
              <w:rPr>
                <w:sz w:val="20"/>
                <w:szCs w:val="20"/>
              </w:rPr>
            </w:pPr>
            <w:r w:rsidRPr="0065459D">
              <w:rPr>
                <w:sz w:val="20"/>
                <w:szCs w:val="20"/>
              </w:rPr>
              <w:t>5</w:t>
            </w:r>
          </w:p>
        </w:tc>
        <w:tc>
          <w:tcPr>
            <w:tcW w:w="2551" w:type="dxa"/>
          </w:tcPr>
          <w:p w14:paraId="4D32533D" w14:textId="77777777" w:rsidR="008074A7" w:rsidRPr="0065459D" w:rsidRDefault="00CE47A2" w:rsidP="005F60E1">
            <w:pPr>
              <w:ind w:right="34"/>
              <w:jc w:val="both"/>
              <w:rPr>
                <w:sz w:val="20"/>
                <w:szCs w:val="20"/>
              </w:rPr>
            </w:pPr>
            <w:r w:rsidRPr="0065459D">
              <w:rPr>
                <w:sz w:val="20"/>
                <w:szCs w:val="20"/>
              </w:rPr>
              <w:t>54</w:t>
            </w:r>
          </w:p>
        </w:tc>
        <w:tc>
          <w:tcPr>
            <w:tcW w:w="2977" w:type="dxa"/>
          </w:tcPr>
          <w:p w14:paraId="4D32533E" w14:textId="77777777" w:rsidR="008074A7" w:rsidRPr="0065459D" w:rsidRDefault="00CE47A2" w:rsidP="005F60E1">
            <w:pPr>
              <w:ind w:right="34"/>
              <w:jc w:val="both"/>
              <w:rPr>
                <w:sz w:val="20"/>
                <w:szCs w:val="20"/>
              </w:rPr>
            </w:pPr>
            <w:r w:rsidRPr="0065459D">
              <w:rPr>
                <w:sz w:val="20"/>
                <w:szCs w:val="20"/>
              </w:rPr>
              <w:t>40</w:t>
            </w:r>
          </w:p>
        </w:tc>
      </w:tr>
      <w:tr w:rsidR="008074A7" w:rsidRPr="0065459D" w14:paraId="4D325343" w14:textId="77777777" w:rsidTr="005F60E1">
        <w:trPr>
          <w:jc w:val="center"/>
        </w:trPr>
        <w:tc>
          <w:tcPr>
            <w:tcW w:w="1271" w:type="dxa"/>
          </w:tcPr>
          <w:p w14:paraId="4D325340" w14:textId="77777777" w:rsidR="008074A7" w:rsidRPr="0065459D" w:rsidRDefault="00CE47A2" w:rsidP="005F60E1">
            <w:pPr>
              <w:ind w:right="34"/>
              <w:jc w:val="both"/>
              <w:rPr>
                <w:sz w:val="20"/>
                <w:szCs w:val="20"/>
              </w:rPr>
            </w:pPr>
            <w:r w:rsidRPr="0065459D">
              <w:rPr>
                <w:sz w:val="20"/>
                <w:szCs w:val="20"/>
              </w:rPr>
              <w:t>6</w:t>
            </w:r>
          </w:p>
        </w:tc>
        <w:tc>
          <w:tcPr>
            <w:tcW w:w="2551" w:type="dxa"/>
          </w:tcPr>
          <w:p w14:paraId="4D325341" w14:textId="77777777" w:rsidR="008074A7" w:rsidRPr="0065459D" w:rsidRDefault="00CE47A2" w:rsidP="005F60E1">
            <w:pPr>
              <w:ind w:right="34"/>
              <w:jc w:val="both"/>
              <w:rPr>
                <w:sz w:val="20"/>
                <w:szCs w:val="20"/>
              </w:rPr>
            </w:pPr>
            <w:r w:rsidRPr="0065459D">
              <w:rPr>
                <w:sz w:val="20"/>
                <w:szCs w:val="20"/>
              </w:rPr>
              <w:t>48</w:t>
            </w:r>
          </w:p>
        </w:tc>
        <w:tc>
          <w:tcPr>
            <w:tcW w:w="2977" w:type="dxa"/>
          </w:tcPr>
          <w:p w14:paraId="4D325342" w14:textId="77777777" w:rsidR="008074A7" w:rsidRPr="0065459D" w:rsidRDefault="00CE47A2" w:rsidP="005F60E1">
            <w:pPr>
              <w:ind w:right="34"/>
              <w:jc w:val="both"/>
              <w:rPr>
                <w:sz w:val="20"/>
                <w:szCs w:val="20"/>
              </w:rPr>
            </w:pPr>
            <w:r w:rsidRPr="0065459D">
              <w:rPr>
                <w:sz w:val="20"/>
                <w:szCs w:val="20"/>
              </w:rPr>
              <w:t>44</w:t>
            </w:r>
          </w:p>
        </w:tc>
      </w:tr>
      <w:tr w:rsidR="008074A7" w:rsidRPr="0065459D" w14:paraId="4D325347" w14:textId="77777777" w:rsidTr="005F60E1">
        <w:trPr>
          <w:jc w:val="center"/>
        </w:trPr>
        <w:tc>
          <w:tcPr>
            <w:tcW w:w="1271" w:type="dxa"/>
          </w:tcPr>
          <w:p w14:paraId="4D325344" w14:textId="77777777" w:rsidR="008074A7" w:rsidRPr="0065459D" w:rsidRDefault="00CE47A2" w:rsidP="005F60E1">
            <w:pPr>
              <w:ind w:right="34"/>
              <w:jc w:val="both"/>
              <w:rPr>
                <w:sz w:val="20"/>
                <w:szCs w:val="20"/>
              </w:rPr>
            </w:pPr>
            <w:r w:rsidRPr="0065459D">
              <w:rPr>
                <w:sz w:val="20"/>
                <w:szCs w:val="20"/>
              </w:rPr>
              <w:t>7</w:t>
            </w:r>
          </w:p>
        </w:tc>
        <w:tc>
          <w:tcPr>
            <w:tcW w:w="2551" w:type="dxa"/>
          </w:tcPr>
          <w:p w14:paraId="4D325345" w14:textId="77777777" w:rsidR="008074A7" w:rsidRPr="0065459D" w:rsidRDefault="00CE47A2" w:rsidP="005F60E1">
            <w:pPr>
              <w:ind w:right="34"/>
              <w:jc w:val="both"/>
              <w:rPr>
                <w:sz w:val="20"/>
                <w:szCs w:val="20"/>
              </w:rPr>
            </w:pPr>
            <w:r w:rsidRPr="0065459D">
              <w:rPr>
                <w:sz w:val="20"/>
                <w:szCs w:val="20"/>
              </w:rPr>
              <w:t>38</w:t>
            </w:r>
          </w:p>
        </w:tc>
        <w:tc>
          <w:tcPr>
            <w:tcW w:w="2977" w:type="dxa"/>
          </w:tcPr>
          <w:p w14:paraId="4D325346" w14:textId="77777777" w:rsidR="008074A7" w:rsidRPr="0065459D" w:rsidRDefault="00CE47A2" w:rsidP="005F60E1">
            <w:pPr>
              <w:ind w:right="34"/>
              <w:jc w:val="both"/>
              <w:rPr>
                <w:sz w:val="20"/>
                <w:szCs w:val="20"/>
              </w:rPr>
            </w:pPr>
            <w:r w:rsidRPr="0065459D">
              <w:rPr>
                <w:sz w:val="20"/>
                <w:szCs w:val="20"/>
              </w:rPr>
              <w:t>38</w:t>
            </w:r>
          </w:p>
        </w:tc>
      </w:tr>
      <w:tr w:rsidR="008074A7" w:rsidRPr="0065459D" w14:paraId="4D32534B" w14:textId="77777777" w:rsidTr="005F60E1">
        <w:trPr>
          <w:jc w:val="center"/>
        </w:trPr>
        <w:tc>
          <w:tcPr>
            <w:tcW w:w="1271" w:type="dxa"/>
          </w:tcPr>
          <w:p w14:paraId="4D325348" w14:textId="77777777" w:rsidR="008074A7" w:rsidRPr="0065459D" w:rsidRDefault="00CE47A2" w:rsidP="005F60E1">
            <w:pPr>
              <w:ind w:right="34"/>
              <w:jc w:val="both"/>
              <w:rPr>
                <w:sz w:val="20"/>
                <w:szCs w:val="20"/>
              </w:rPr>
            </w:pPr>
            <w:r w:rsidRPr="0065459D">
              <w:rPr>
                <w:sz w:val="20"/>
                <w:szCs w:val="20"/>
              </w:rPr>
              <w:lastRenderedPageBreak/>
              <w:t>8</w:t>
            </w:r>
          </w:p>
        </w:tc>
        <w:tc>
          <w:tcPr>
            <w:tcW w:w="2551" w:type="dxa"/>
          </w:tcPr>
          <w:p w14:paraId="4D325349" w14:textId="77777777" w:rsidR="008074A7" w:rsidRPr="0065459D" w:rsidRDefault="00CE47A2" w:rsidP="005F60E1">
            <w:pPr>
              <w:ind w:right="34"/>
              <w:jc w:val="both"/>
              <w:rPr>
                <w:sz w:val="20"/>
                <w:szCs w:val="20"/>
              </w:rPr>
            </w:pPr>
            <w:r w:rsidRPr="0065459D">
              <w:rPr>
                <w:sz w:val="20"/>
                <w:szCs w:val="20"/>
              </w:rPr>
              <w:t>38</w:t>
            </w:r>
          </w:p>
        </w:tc>
        <w:tc>
          <w:tcPr>
            <w:tcW w:w="2977" w:type="dxa"/>
          </w:tcPr>
          <w:p w14:paraId="4D32534A" w14:textId="77777777" w:rsidR="008074A7" w:rsidRPr="0065459D" w:rsidRDefault="00CE47A2" w:rsidP="005F60E1">
            <w:pPr>
              <w:ind w:right="34"/>
              <w:jc w:val="both"/>
              <w:rPr>
                <w:sz w:val="20"/>
                <w:szCs w:val="20"/>
              </w:rPr>
            </w:pPr>
            <w:r w:rsidRPr="0065459D">
              <w:rPr>
                <w:sz w:val="20"/>
                <w:szCs w:val="20"/>
              </w:rPr>
              <w:t>32</w:t>
            </w:r>
          </w:p>
        </w:tc>
      </w:tr>
      <w:tr w:rsidR="008074A7" w:rsidRPr="0065459D" w14:paraId="4D32534F" w14:textId="77777777" w:rsidTr="005F60E1">
        <w:trPr>
          <w:jc w:val="center"/>
        </w:trPr>
        <w:tc>
          <w:tcPr>
            <w:tcW w:w="1271" w:type="dxa"/>
          </w:tcPr>
          <w:p w14:paraId="4D32534C" w14:textId="77777777" w:rsidR="008074A7" w:rsidRPr="0065459D" w:rsidRDefault="00CE47A2" w:rsidP="005F60E1">
            <w:pPr>
              <w:ind w:right="34"/>
              <w:jc w:val="both"/>
              <w:rPr>
                <w:sz w:val="20"/>
                <w:szCs w:val="20"/>
              </w:rPr>
            </w:pPr>
            <w:r w:rsidRPr="0065459D">
              <w:rPr>
                <w:sz w:val="20"/>
                <w:szCs w:val="20"/>
              </w:rPr>
              <w:t>9</w:t>
            </w:r>
          </w:p>
        </w:tc>
        <w:tc>
          <w:tcPr>
            <w:tcW w:w="2551" w:type="dxa"/>
          </w:tcPr>
          <w:p w14:paraId="4D32534D" w14:textId="77777777" w:rsidR="008074A7" w:rsidRPr="0065459D" w:rsidRDefault="00CE47A2" w:rsidP="005F60E1">
            <w:pPr>
              <w:ind w:right="34"/>
              <w:jc w:val="both"/>
              <w:rPr>
                <w:sz w:val="20"/>
                <w:szCs w:val="20"/>
              </w:rPr>
            </w:pPr>
            <w:r w:rsidRPr="0065459D">
              <w:rPr>
                <w:sz w:val="20"/>
                <w:szCs w:val="20"/>
              </w:rPr>
              <w:t>40</w:t>
            </w:r>
          </w:p>
        </w:tc>
        <w:tc>
          <w:tcPr>
            <w:tcW w:w="2977" w:type="dxa"/>
          </w:tcPr>
          <w:p w14:paraId="4D32534E" w14:textId="77777777" w:rsidR="008074A7" w:rsidRPr="0065459D" w:rsidRDefault="00CE47A2" w:rsidP="005F60E1">
            <w:pPr>
              <w:ind w:right="34"/>
              <w:jc w:val="both"/>
              <w:rPr>
                <w:sz w:val="20"/>
                <w:szCs w:val="20"/>
              </w:rPr>
            </w:pPr>
            <w:r w:rsidRPr="0065459D">
              <w:rPr>
                <w:sz w:val="20"/>
                <w:szCs w:val="20"/>
              </w:rPr>
              <w:t>24</w:t>
            </w:r>
          </w:p>
        </w:tc>
      </w:tr>
      <w:tr w:rsidR="008074A7" w:rsidRPr="0065459D" w14:paraId="4D325353" w14:textId="77777777" w:rsidTr="005F60E1">
        <w:trPr>
          <w:jc w:val="center"/>
        </w:trPr>
        <w:tc>
          <w:tcPr>
            <w:tcW w:w="1271" w:type="dxa"/>
          </w:tcPr>
          <w:p w14:paraId="4D325350" w14:textId="77777777" w:rsidR="008074A7" w:rsidRPr="0065459D" w:rsidRDefault="00CE47A2" w:rsidP="005F60E1">
            <w:pPr>
              <w:ind w:right="34"/>
              <w:jc w:val="both"/>
              <w:rPr>
                <w:sz w:val="20"/>
                <w:szCs w:val="20"/>
              </w:rPr>
            </w:pPr>
            <w:r w:rsidRPr="0065459D">
              <w:rPr>
                <w:sz w:val="20"/>
                <w:szCs w:val="20"/>
              </w:rPr>
              <w:t>10</w:t>
            </w:r>
          </w:p>
        </w:tc>
        <w:tc>
          <w:tcPr>
            <w:tcW w:w="2551" w:type="dxa"/>
          </w:tcPr>
          <w:p w14:paraId="4D325351" w14:textId="77777777" w:rsidR="008074A7" w:rsidRPr="0065459D" w:rsidRDefault="00CE47A2" w:rsidP="005F60E1">
            <w:pPr>
              <w:ind w:right="34"/>
              <w:jc w:val="both"/>
              <w:rPr>
                <w:sz w:val="20"/>
                <w:szCs w:val="20"/>
              </w:rPr>
            </w:pPr>
            <w:r w:rsidRPr="0065459D">
              <w:rPr>
                <w:sz w:val="20"/>
                <w:szCs w:val="20"/>
              </w:rPr>
              <w:t>26</w:t>
            </w:r>
          </w:p>
        </w:tc>
        <w:tc>
          <w:tcPr>
            <w:tcW w:w="2977" w:type="dxa"/>
          </w:tcPr>
          <w:p w14:paraId="4D325352" w14:textId="77777777" w:rsidR="008074A7" w:rsidRPr="0065459D" w:rsidRDefault="00CE47A2" w:rsidP="005F60E1">
            <w:pPr>
              <w:ind w:right="34"/>
              <w:jc w:val="both"/>
              <w:rPr>
                <w:sz w:val="20"/>
                <w:szCs w:val="20"/>
              </w:rPr>
            </w:pPr>
            <w:r w:rsidRPr="0065459D">
              <w:rPr>
                <w:sz w:val="20"/>
                <w:szCs w:val="20"/>
              </w:rPr>
              <w:t>38</w:t>
            </w:r>
          </w:p>
        </w:tc>
      </w:tr>
      <w:tr w:rsidR="008074A7" w:rsidRPr="0065459D" w14:paraId="4D325357" w14:textId="77777777" w:rsidTr="005F60E1">
        <w:trPr>
          <w:jc w:val="center"/>
        </w:trPr>
        <w:tc>
          <w:tcPr>
            <w:tcW w:w="1271" w:type="dxa"/>
          </w:tcPr>
          <w:p w14:paraId="4D325354" w14:textId="77777777" w:rsidR="008074A7" w:rsidRPr="0065459D" w:rsidRDefault="00CE47A2" w:rsidP="005F60E1">
            <w:pPr>
              <w:ind w:right="34"/>
              <w:jc w:val="both"/>
              <w:rPr>
                <w:sz w:val="20"/>
                <w:szCs w:val="20"/>
              </w:rPr>
            </w:pPr>
            <w:r w:rsidRPr="0065459D">
              <w:rPr>
                <w:sz w:val="20"/>
                <w:szCs w:val="20"/>
              </w:rPr>
              <w:t>11</w:t>
            </w:r>
          </w:p>
        </w:tc>
        <w:tc>
          <w:tcPr>
            <w:tcW w:w="2551" w:type="dxa"/>
          </w:tcPr>
          <w:p w14:paraId="4D325355" w14:textId="77777777" w:rsidR="008074A7" w:rsidRPr="0065459D" w:rsidRDefault="00CE47A2" w:rsidP="005F60E1">
            <w:pPr>
              <w:ind w:right="34"/>
              <w:jc w:val="both"/>
              <w:rPr>
                <w:sz w:val="20"/>
                <w:szCs w:val="20"/>
              </w:rPr>
            </w:pPr>
            <w:r w:rsidRPr="0065459D">
              <w:rPr>
                <w:sz w:val="20"/>
                <w:szCs w:val="20"/>
              </w:rPr>
              <w:t>42</w:t>
            </w:r>
          </w:p>
        </w:tc>
        <w:tc>
          <w:tcPr>
            <w:tcW w:w="2977" w:type="dxa"/>
          </w:tcPr>
          <w:p w14:paraId="4D325356" w14:textId="77777777" w:rsidR="008074A7" w:rsidRPr="0065459D" w:rsidRDefault="00CE47A2" w:rsidP="005F60E1">
            <w:pPr>
              <w:ind w:right="34"/>
              <w:jc w:val="both"/>
              <w:rPr>
                <w:sz w:val="20"/>
                <w:szCs w:val="20"/>
              </w:rPr>
            </w:pPr>
            <w:r w:rsidRPr="0065459D">
              <w:rPr>
                <w:sz w:val="20"/>
                <w:szCs w:val="20"/>
              </w:rPr>
              <w:t>42</w:t>
            </w:r>
          </w:p>
        </w:tc>
      </w:tr>
      <w:tr w:rsidR="008074A7" w:rsidRPr="0065459D" w14:paraId="4D32535B" w14:textId="77777777" w:rsidTr="005F60E1">
        <w:trPr>
          <w:jc w:val="center"/>
        </w:trPr>
        <w:tc>
          <w:tcPr>
            <w:tcW w:w="1271" w:type="dxa"/>
          </w:tcPr>
          <w:p w14:paraId="4D325358" w14:textId="77777777" w:rsidR="008074A7" w:rsidRPr="0065459D" w:rsidRDefault="00CE47A2" w:rsidP="005F60E1">
            <w:pPr>
              <w:ind w:right="34"/>
              <w:jc w:val="both"/>
              <w:rPr>
                <w:sz w:val="20"/>
                <w:szCs w:val="20"/>
              </w:rPr>
            </w:pPr>
            <w:r w:rsidRPr="0065459D">
              <w:rPr>
                <w:sz w:val="20"/>
                <w:szCs w:val="20"/>
              </w:rPr>
              <w:t>12</w:t>
            </w:r>
          </w:p>
        </w:tc>
        <w:tc>
          <w:tcPr>
            <w:tcW w:w="2551" w:type="dxa"/>
          </w:tcPr>
          <w:p w14:paraId="4D325359" w14:textId="77777777" w:rsidR="008074A7" w:rsidRPr="0065459D" w:rsidRDefault="00CE47A2" w:rsidP="005F60E1">
            <w:pPr>
              <w:ind w:right="34"/>
              <w:jc w:val="both"/>
              <w:rPr>
                <w:sz w:val="20"/>
                <w:szCs w:val="20"/>
              </w:rPr>
            </w:pPr>
            <w:r w:rsidRPr="0065459D">
              <w:rPr>
                <w:sz w:val="20"/>
                <w:szCs w:val="20"/>
              </w:rPr>
              <w:t>38</w:t>
            </w:r>
          </w:p>
        </w:tc>
        <w:tc>
          <w:tcPr>
            <w:tcW w:w="2977" w:type="dxa"/>
          </w:tcPr>
          <w:p w14:paraId="4D32535A" w14:textId="77777777" w:rsidR="008074A7" w:rsidRPr="0065459D" w:rsidRDefault="00CE47A2" w:rsidP="005F60E1">
            <w:pPr>
              <w:ind w:right="34"/>
              <w:jc w:val="both"/>
              <w:rPr>
                <w:sz w:val="20"/>
                <w:szCs w:val="20"/>
              </w:rPr>
            </w:pPr>
            <w:r w:rsidRPr="0065459D">
              <w:rPr>
                <w:sz w:val="20"/>
                <w:szCs w:val="20"/>
              </w:rPr>
              <w:t>36</w:t>
            </w:r>
          </w:p>
        </w:tc>
      </w:tr>
      <w:tr w:rsidR="008074A7" w:rsidRPr="0065459D" w14:paraId="4D32535F" w14:textId="77777777" w:rsidTr="005F60E1">
        <w:trPr>
          <w:jc w:val="center"/>
        </w:trPr>
        <w:tc>
          <w:tcPr>
            <w:tcW w:w="1271" w:type="dxa"/>
          </w:tcPr>
          <w:p w14:paraId="4D32535C" w14:textId="77777777" w:rsidR="008074A7" w:rsidRPr="0065459D" w:rsidRDefault="00CE47A2" w:rsidP="005F60E1">
            <w:pPr>
              <w:ind w:right="34"/>
              <w:jc w:val="both"/>
              <w:rPr>
                <w:sz w:val="20"/>
                <w:szCs w:val="20"/>
              </w:rPr>
            </w:pPr>
            <w:r w:rsidRPr="0065459D">
              <w:rPr>
                <w:sz w:val="20"/>
                <w:szCs w:val="20"/>
              </w:rPr>
              <w:t>13</w:t>
            </w:r>
          </w:p>
        </w:tc>
        <w:tc>
          <w:tcPr>
            <w:tcW w:w="2551" w:type="dxa"/>
          </w:tcPr>
          <w:p w14:paraId="4D32535D" w14:textId="77777777" w:rsidR="008074A7" w:rsidRPr="0065459D" w:rsidRDefault="00CE47A2" w:rsidP="005F60E1">
            <w:pPr>
              <w:ind w:right="34"/>
              <w:jc w:val="both"/>
              <w:rPr>
                <w:sz w:val="20"/>
                <w:szCs w:val="20"/>
              </w:rPr>
            </w:pPr>
            <w:r w:rsidRPr="0065459D">
              <w:rPr>
                <w:sz w:val="20"/>
                <w:szCs w:val="20"/>
              </w:rPr>
              <w:t>32</w:t>
            </w:r>
          </w:p>
        </w:tc>
        <w:tc>
          <w:tcPr>
            <w:tcW w:w="2977" w:type="dxa"/>
          </w:tcPr>
          <w:p w14:paraId="4D32535E" w14:textId="77777777" w:rsidR="008074A7" w:rsidRPr="0065459D" w:rsidRDefault="00CE47A2" w:rsidP="005F60E1">
            <w:pPr>
              <w:ind w:right="34"/>
              <w:jc w:val="both"/>
              <w:rPr>
                <w:sz w:val="20"/>
                <w:szCs w:val="20"/>
              </w:rPr>
            </w:pPr>
            <w:r w:rsidRPr="0065459D">
              <w:rPr>
                <w:sz w:val="20"/>
                <w:szCs w:val="20"/>
              </w:rPr>
              <w:t>22</w:t>
            </w:r>
          </w:p>
        </w:tc>
      </w:tr>
      <w:tr w:rsidR="008074A7" w:rsidRPr="0065459D" w14:paraId="4D325363" w14:textId="77777777" w:rsidTr="005F60E1">
        <w:trPr>
          <w:jc w:val="center"/>
        </w:trPr>
        <w:tc>
          <w:tcPr>
            <w:tcW w:w="1271" w:type="dxa"/>
          </w:tcPr>
          <w:p w14:paraId="4D325360" w14:textId="77777777" w:rsidR="008074A7" w:rsidRPr="0065459D" w:rsidRDefault="00CE47A2" w:rsidP="005F60E1">
            <w:pPr>
              <w:ind w:right="34"/>
              <w:jc w:val="both"/>
              <w:rPr>
                <w:sz w:val="20"/>
                <w:szCs w:val="20"/>
              </w:rPr>
            </w:pPr>
            <w:r w:rsidRPr="0065459D">
              <w:rPr>
                <w:sz w:val="20"/>
                <w:szCs w:val="20"/>
              </w:rPr>
              <w:t>14</w:t>
            </w:r>
          </w:p>
        </w:tc>
        <w:tc>
          <w:tcPr>
            <w:tcW w:w="2551" w:type="dxa"/>
          </w:tcPr>
          <w:p w14:paraId="4D325361" w14:textId="77777777" w:rsidR="008074A7" w:rsidRPr="0065459D" w:rsidRDefault="00CE47A2" w:rsidP="005F60E1">
            <w:pPr>
              <w:ind w:right="34"/>
              <w:jc w:val="both"/>
              <w:rPr>
                <w:sz w:val="20"/>
                <w:szCs w:val="20"/>
              </w:rPr>
            </w:pPr>
            <w:r w:rsidRPr="0065459D">
              <w:rPr>
                <w:sz w:val="20"/>
                <w:szCs w:val="20"/>
              </w:rPr>
              <w:t>32</w:t>
            </w:r>
          </w:p>
        </w:tc>
        <w:tc>
          <w:tcPr>
            <w:tcW w:w="2977" w:type="dxa"/>
          </w:tcPr>
          <w:p w14:paraId="4D325362" w14:textId="77777777" w:rsidR="008074A7" w:rsidRPr="0065459D" w:rsidRDefault="00CE47A2" w:rsidP="005F60E1">
            <w:pPr>
              <w:ind w:right="34"/>
              <w:jc w:val="both"/>
              <w:rPr>
                <w:sz w:val="20"/>
                <w:szCs w:val="20"/>
              </w:rPr>
            </w:pPr>
            <w:r w:rsidRPr="0065459D">
              <w:rPr>
                <w:sz w:val="20"/>
                <w:szCs w:val="20"/>
              </w:rPr>
              <w:t>50</w:t>
            </w:r>
          </w:p>
        </w:tc>
      </w:tr>
      <w:tr w:rsidR="008074A7" w:rsidRPr="0065459D" w14:paraId="4D325367" w14:textId="77777777" w:rsidTr="005F60E1">
        <w:trPr>
          <w:jc w:val="center"/>
        </w:trPr>
        <w:tc>
          <w:tcPr>
            <w:tcW w:w="1271" w:type="dxa"/>
          </w:tcPr>
          <w:p w14:paraId="4D325364" w14:textId="77777777" w:rsidR="008074A7" w:rsidRPr="0065459D" w:rsidRDefault="00CE47A2" w:rsidP="005F60E1">
            <w:pPr>
              <w:ind w:right="34"/>
              <w:jc w:val="both"/>
              <w:rPr>
                <w:sz w:val="20"/>
                <w:szCs w:val="20"/>
              </w:rPr>
            </w:pPr>
            <w:r w:rsidRPr="0065459D">
              <w:rPr>
                <w:sz w:val="20"/>
                <w:szCs w:val="20"/>
              </w:rPr>
              <w:t>15</w:t>
            </w:r>
          </w:p>
        </w:tc>
        <w:tc>
          <w:tcPr>
            <w:tcW w:w="2551" w:type="dxa"/>
          </w:tcPr>
          <w:p w14:paraId="4D325365" w14:textId="77777777" w:rsidR="008074A7" w:rsidRPr="0065459D" w:rsidRDefault="00CE47A2" w:rsidP="005F60E1">
            <w:pPr>
              <w:ind w:right="34"/>
              <w:jc w:val="both"/>
              <w:rPr>
                <w:sz w:val="20"/>
                <w:szCs w:val="20"/>
              </w:rPr>
            </w:pPr>
            <w:r w:rsidRPr="0065459D">
              <w:rPr>
                <w:sz w:val="20"/>
                <w:szCs w:val="20"/>
              </w:rPr>
              <w:t>32</w:t>
            </w:r>
          </w:p>
        </w:tc>
        <w:tc>
          <w:tcPr>
            <w:tcW w:w="2977" w:type="dxa"/>
          </w:tcPr>
          <w:p w14:paraId="4D325366" w14:textId="77777777" w:rsidR="008074A7" w:rsidRPr="0065459D" w:rsidRDefault="00CE47A2" w:rsidP="005F60E1">
            <w:pPr>
              <w:ind w:right="34"/>
              <w:jc w:val="both"/>
              <w:rPr>
                <w:sz w:val="20"/>
                <w:szCs w:val="20"/>
              </w:rPr>
            </w:pPr>
            <w:r w:rsidRPr="0065459D">
              <w:rPr>
                <w:sz w:val="20"/>
                <w:szCs w:val="20"/>
              </w:rPr>
              <w:t>34</w:t>
            </w:r>
          </w:p>
        </w:tc>
      </w:tr>
      <w:tr w:rsidR="008074A7" w:rsidRPr="0065459D" w14:paraId="4D32536B" w14:textId="77777777" w:rsidTr="005F60E1">
        <w:trPr>
          <w:jc w:val="center"/>
        </w:trPr>
        <w:tc>
          <w:tcPr>
            <w:tcW w:w="1271" w:type="dxa"/>
          </w:tcPr>
          <w:p w14:paraId="4D325368" w14:textId="77777777" w:rsidR="008074A7" w:rsidRPr="0065459D" w:rsidRDefault="00CE47A2" w:rsidP="005F60E1">
            <w:pPr>
              <w:ind w:right="34"/>
              <w:jc w:val="both"/>
              <w:rPr>
                <w:sz w:val="20"/>
                <w:szCs w:val="20"/>
              </w:rPr>
            </w:pPr>
            <w:r w:rsidRPr="0065459D">
              <w:rPr>
                <w:sz w:val="20"/>
                <w:szCs w:val="20"/>
              </w:rPr>
              <w:t>16</w:t>
            </w:r>
          </w:p>
        </w:tc>
        <w:tc>
          <w:tcPr>
            <w:tcW w:w="2551" w:type="dxa"/>
          </w:tcPr>
          <w:p w14:paraId="4D325369" w14:textId="77777777" w:rsidR="008074A7" w:rsidRPr="0065459D" w:rsidRDefault="00CE47A2" w:rsidP="005F60E1">
            <w:pPr>
              <w:ind w:right="34"/>
              <w:jc w:val="both"/>
              <w:rPr>
                <w:sz w:val="20"/>
                <w:szCs w:val="20"/>
              </w:rPr>
            </w:pPr>
            <w:r w:rsidRPr="0065459D">
              <w:rPr>
                <w:sz w:val="20"/>
                <w:szCs w:val="20"/>
              </w:rPr>
              <w:t>48</w:t>
            </w:r>
          </w:p>
        </w:tc>
        <w:tc>
          <w:tcPr>
            <w:tcW w:w="2977" w:type="dxa"/>
          </w:tcPr>
          <w:p w14:paraId="4D32536A" w14:textId="77777777" w:rsidR="008074A7" w:rsidRPr="0065459D" w:rsidRDefault="00CE47A2" w:rsidP="005F60E1">
            <w:pPr>
              <w:ind w:right="34"/>
              <w:jc w:val="both"/>
              <w:rPr>
                <w:sz w:val="20"/>
                <w:szCs w:val="20"/>
              </w:rPr>
            </w:pPr>
            <w:r w:rsidRPr="0065459D">
              <w:rPr>
                <w:sz w:val="20"/>
                <w:szCs w:val="20"/>
              </w:rPr>
              <w:t>32</w:t>
            </w:r>
          </w:p>
        </w:tc>
      </w:tr>
      <w:tr w:rsidR="008074A7" w:rsidRPr="0065459D" w14:paraId="4D32536F" w14:textId="77777777" w:rsidTr="005F60E1">
        <w:trPr>
          <w:jc w:val="center"/>
        </w:trPr>
        <w:tc>
          <w:tcPr>
            <w:tcW w:w="1271" w:type="dxa"/>
          </w:tcPr>
          <w:p w14:paraId="4D32536C" w14:textId="77777777" w:rsidR="008074A7" w:rsidRPr="0065459D" w:rsidRDefault="00CE47A2" w:rsidP="005F60E1">
            <w:pPr>
              <w:ind w:right="34"/>
              <w:jc w:val="both"/>
              <w:rPr>
                <w:sz w:val="20"/>
                <w:szCs w:val="20"/>
              </w:rPr>
            </w:pPr>
            <w:r w:rsidRPr="0065459D">
              <w:rPr>
                <w:sz w:val="20"/>
                <w:szCs w:val="20"/>
              </w:rPr>
              <w:t>17</w:t>
            </w:r>
          </w:p>
        </w:tc>
        <w:tc>
          <w:tcPr>
            <w:tcW w:w="2551" w:type="dxa"/>
          </w:tcPr>
          <w:p w14:paraId="4D32536D" w14:textId="77777777" w:rsidR="008074A7" w:rsidRPr="0065459D" w:rsidRDefault="00CE47A2" w:rsidP="005F60E1">
            <w:pPr>
              <w:ind w:right="34"/>
              <w:jc w:val="both"/>
              <w:rPr>
                <w:sz w:val="20"/>
                <w:szCs w:val="20"/>
              </w:rPr>
            </w:pPr>
            <w:r w:rsidRPr="0065459D">
              <w:rPr>
                <w:sz w:val="20"/>
                <w:szCs w:val="20"/>
              </w:rPr>
              <w:t>52</w:t>
            </w:r>
          </w:p>
        </w:tc>
        <w:tc>
          <w:tcPr>
            <w:tcW w:w="2977" w:type="dxa"/>
          </w:tcPr>
          <w:p w14:paraId="4D32536E" w14:textId="77777777" w:rsidR="008074A7" w:rsidRPr="0065459D" w:rsidRDefault="00CE47A2" w:rsidP="005F60E1">
            <w:pPr>
              <w:ind w:right="34"/>
              <w:jc w:val="both"/>
              <w:rPr>
                <w:sz w:val="20"/>
                <w:szCs w:val="20"/>
              </w:rPr>
            </w:pPr>
            <w:r w:rsidRPr="0065459D">
              <w:rPr>
                <w:sz w:val="20"/>
                <w:szCs w:val="20"/>
              </w:rPr>
              <w:t>38</w:t>
            </w:r>
          </w:p>
        </w:tc>
      </w:tr>
      <w:tr w:rsidR="008074A7" w:rsidRPr="0065459D" w14:paraId="4D325373" w14:textId="77777777" w:rsidTr="005F60E1">
        <w:trPr>
          <w:jc w:val="center"/>
        </w:trPr>
        <w:tc>
          <w:tcPr>
            <w:tcW w:w="1271" w:type="dxa"/>
          </w:tcPr>
          <w:p w14:paraId="4D325370" w14:textId="77777777" w:rsidR="008074A7" w:rsidRPr="0065459D" w:rsidRDefault="00CE47A2" w:rsidP="005F60E1">
            <w:pPr>
              <w:ind w:right="34"/>
              <w:jc w:val="both"/>
              <w:rPr>
                <w:sz w:val="20"/>
                <w:szCs w:val="20"/>
              </w:rPr>
            </w:pPr>
            <w:r w:rsidRPr="0065459D">
              <w:rPr>
                <w:sz w:val="20"/>
                <w:szCs w:val="20"/>
              </w:rPr>
              <w:t>18</w:t>
            </w:r>
          </w:p>
        </w:tc>
        <w:tc>
          <w:tcPr>
            <w:tcW w:w="2551" w:type="dxa"/>
          </w:tcPr>
          <w:p w14:paraId="4D325371" w14:textId="77777777" w:rsidR="008074A7" w:rsidRPr="0065459D" w:rsidRDefault="00CE47A2" w:rsidP="005F60E1">
            <w:pPr>
              <w:ind w:right="34"/>
              <w:jc w:val="both"/>
              <w:rPr>
                <w:sz w:val="20"/>
                <w:szCs w:val="20"/>
              </w:rPr>
            </w:pPr>
            <w:r w:rsidRPr="0065459D">
              <w:rPr>
                <w:sz w:val="20"/>
                <w:szCs w:val="20"/>
              </w:rPr>
              <w:t>30</w:t>
            </w:r>
          </w:p>
        </w:tc>
        <w:tc>
          <w:tcPr>
            <w:tcW w:w="2977" w:type="dxa"/>
          </w:tcPr>
          <w:p w14:paraId="4D325372" w14:textId="77777777" w:rsidR="008074A7" w:rsidRPr="0065459D" w:rsidRDefault="00CE47A2" w:rsidP="005F60E1">
            <w:pPr>
              <w:ind w:right="34"/>
              <w:jc w:val="both"/>
              <w:rPr>
                <w:sz w:val="20"/>
                <w:szCs w:val="20"/>
              </w:rPr>
            </w:pPr>
            <w:r w:rsidRPr="0065459D">
              <w:rPr>
                <w:sz w:val="20"/>
                <w:szCs w:val="20"/>
              </w:rPr>
              <w:t>30</w:t>
            </w:r>
          </w:p>
        </w:tc>
      </w:tr>
      <w:tr w:rsidR="008074A7" w:rsidRPr="0065459D" w14:paraId="4D325377" w14:textId="77777777" w:rsidTr="005F60E1">
        <w:trPr>
          <w:jc w:val="center"/>
        </w:trPr>
        <w:tc>
          <w:tcPr>
            <w:tcW w:w="1271" w:type="dxa"/>
          </w:tcPr>
          <w:p w14:paraId="4D325374" w14:textId="77777777" w:rsidR="008074A7" w:rsidRPr="0065459D" w:rsidRDefault="00CE47A2" w:rsidP="005F60E1">
            <w:pPr>
              <w:ind w:right="34"/>
              <w:jc w:val="both"/>
              <w:rPr>
                <w:sz w:val="20"/>
                <w:szCs w:val="20"/>
              </w:rPr>
            </w:pPr>
            <w:r w:rsidRPr="0065459D">
              <w:rPr>
                <w:sz w:val="20"/>
                <w:szCs w:val="20"/>
              </w:rPr>
              <w:t>19</w:t>
            </w:r>
          </w:p>
        </w:tc>
        <w:tc>
          <w:tcPr>
            <w:tcW w:w="2551" w:type="dxa"/>
          </w:tcPr>
          <w:p w14:paraId="4D325375" w14:textId="77777777" w:rsidR="008074A7" w:rsidRPr="0065459D" w:rsidRDefault="00CE47A2" w:rsidP="005F60E1">
            <w:pPr>
              <w:ind w:right="34"/>
              <w:jc w:val="both"/>
              <w:rPr>
                <w:sz w:val="20"/>
                <w:szCs w:val="20"/>
              </w:rPr>
            </w:pPr>
            <w:r w:rsidRPr="0065459D">
              <w:rPr>
                <w:sz w:val="20"/>
                <w:szCs w:val="20"/>
              </w:rPr>
              <w:t>32</w:t>
            </w:r>
          </w:p>
        </w:tc>
        <w:tc>
          <w:tcPr>
            <w:tcW w:w="2977" w:type="dxa"/>
          </w:tcPr>
          <w:p w14:paraId="4D325376" w14:textId="77777777" w:rsidR="008074A7" w:rsidRPr="0065459D" w:rsidRDefault="00CE47A2" w:rsidP="005F60E1">
            <w:pPr>
              <w:ind w:right="34"/>
              <w:jc w:val="both"/>
              <w:rPr>
                <w:sz w:val="20"/>
                <w:szCs w:val="20"/>
              </w:rPr>
            </w:pPr>
            <w:r w:rsidRPr="0065459D">
              <w:rPr>
                <w:sz w:val="20"/>
                <w:szCs w:val="20"/>
              </w:rPr>
              <w:t>22</w:t>
            </w:r>
          </w:p>
        </w:tc>
      </w:tr>
      <w:tr w:rsidR="008074A7" w:rsidRPr="0065459D" w14:paraId="4D32537B" w14:textId="77777777" w:rsidTr="005F60E1">
        <w:trPr>
          <w:jc w:val="center"/>
        </w:trPr>
        <w:tc>
          <w:tcPr>
            <w:tcW w:w="1271" w:type="dxa"/>
          </w:tcPr>
          <w:p w14:paraId="4D325378" w14:textId="77777777" w:rsidR="008074A7" w:rsidRPr="0065459D" w:rsidRDefault="00CE47A2" w:rsidP="005F60E1">
            <w:pPr>
              <w:ind w:right="34"/>
              <w:jc w:val="both"/>
              <w:rPr>
                <w:sz w:val="20"/>
                <w:szCs w:val="20"/>
              </w:rPr>
            </w:pPr>
            <w:r w:rsidRPr="0065459D">
              <w:rPr>
                <w:sz w:val="20"/>
                <w:szCs w:val="20"/>
              </w:rPr>
              <w:t>20</w:t>
            </w:r>
          </w:p>
        </w:tc>
        <w:tc>
          <w:tcPr>
            <w:tcW w:w="2551" w:type="dxa"/>
          </w:tcPr>
          <w:p w14:paraId="4D325379" w14:textId="77777777" w:rsidR="008074A7" w:rsidRPr="0065459D" w:rsidRDefault="00CE47A2" w:rsidP="005F60E1">
            <w:pPr>
              <w:ind w:right="34"/>
              <w:jc w:val="both"/>
              <w:rPr>
                <w:sz w:val="20"/>
                <w:szCs w:val="20"/>
              </w:rPr>
            </w:pPr>
            <w:r w:rsidRPr="0065459D">
              <w:rPr>
                <w:sz w:val="20"/>
                <w:szCs w:val="20"/>
              </w:rPr>
              <w:t>42</w:t>
            </w:r>
          </w:p>
        </w:tc>
        <w:tc>
          <w:tcPr>
            <w:tcW w:w="2977" w:type="dxa"/>
          </w:tcPr>
          <w:p w14:paraId="4D32537A" w14:textId="77777777" w:rsidR="008074A7" w:rsidRPr="0065459D" w:rsidRDefault="00CE47A2" w:rsidP="005F60E1">
            <w:pPr>
              <w:ind w:right="34"/>
              <w:jc w:val="both"/>
              <w:rPr>
                <w:sz w:val="20"/>
                <w:szCs w:val="20"/>
              </w:rPr>
            </w:pPr>
            <w:r w:rsidRPr="0065459D">
              <w:rPr>
                <w:sz w:val="20"/>
                <w:szCs w:val="20"/>
              </w:rPr>
              <w:t>44</w:t>
            </w:r>
          </w:p>
        </w:tc>
      </w:tr>
      <w:tr w:rsidR="008074A7" w:rsidRPr="0065459D" w14:paraId="4D32537F" w14:textId="77777777" w:rsidTr="005F60E1">
        <w:trPr>
          <w:jc w:val="center"/>
        </w:trPr>
        <w:tc>
          <w:tcPr>
            <w:tcW w:w="1271" w:type="dxa"/>
          </w:tcPr>
          <w:p w14:paraId="4D32537C" w14:textId="77777777" w:rsidR="008074A7" w:rsidRPr="0065459D" w:rsidRDefault="00CE47A2" w:rsidP="005F60E1">
            <w:pPr>
              <w:ind w:right="34"/>
              <w:jc w:val="both"/>
              <w:rPr>
                <w:sz w:val="20"/>
                <w:szCs w:val="20"/>
              </w:rPr>
            </w:pPr>
            <w:r w:rsidRPr="0065459D">
              <w:rPr>
                <w:sz w:val="20"/>
                <w:szCs w:val="20"/>
              </w:rPr>
              <w:t>21</w:t>
            </w:r>
          </w:p>
        </w:tc>
        <w:tc>
          <w:tcPr>
            <w:tcW w:w="2551" w:type="dxa"/>
          </w:tcPr>
          <w:p w14:paraId="4D32537D" w14:textId="77777777" w:rsidR="008074A7" w:rsidRPr="0065459D" w:rsidRDefault="00CE47A2" w:rsidP="005F60E1">
            <w:pPr>
              <w:ind w:right="34"/>
              <w:jc w:val="both"/>
              <w:rPr>
                <w:sz w:val="20"/>
                <w:szCs w:val="20"/>
              </w:rPr>
            </w:pPr>
            <w:r w:rsidRPr="0065459D">
              <w:rPr>
                <w:sz w:val="20"/>
                <w:szCs w:val="20"/>
              </w:rPr>
              <w:t>40</w:t>
            </w:r>
          </w:p>
        </w:tc>
        <w:tc>
          <w:tcPr>
            <w:tcW w:w="2977" w:type="dxa"/>
          </w:tcPr>
          <w:p w14:paraId="4D32537E" w14:textId="77777777" w:rsidR="008074A7" w:rsidRPr="0065459D" w:rsidRDefault="00CE47A2" w:rsidP="005F60E1">
            <w:pPr>
              <w:ind w:right="34"/>
              <w:jc w:val="both"/>
              <w:rPr>
                <w:sz w:val="20"/>
                <w:szCs w:val="20"/>
              </w:rPr>
            </w:pPr>
            <w:r w:rsidRPr="0065459D">
              <w:rPr>
                <w:sz w:val="20"/>
                <w:szCs w:val="20"/>
              </w:rPr>
              <w:t>40</w:t>
            </w:r>
          </w:p>
        </w:tc>
      </w:tr>
      <w:tr w:rsidR="008074A7" w:rsidRPr="0065459D" w14:paraId="4D325383" w14:textId="77777777" w:rsidTr="005F60E1">
        <w:trPr>
          <w:jc w:val="center"/>
        </w:trPr>
        <w:tc>
          <w:tcPr>
            <w:tcW w:w="1271" w:type="dxa"/>
          </w:tcPr>
          <w:p w14:paraId="4D325380" w14:textId="77777777" w:rsidR="008074A7" w:rsidRPr="0065459D" w:rsidRDefault="00CE47A2" w:rsidP="005F60E1">
            <w:pPr>
              <w:ind w:right="34"/>
              <w:jc w:val="both"/>
              <w:rPr>
                <w:sz w:val="20"/>
                <w:szCs w:val="20"/>
              </w:rPr>
            </w:pPr>
            <w:r w:rsidRPr="0065459D">
              <w:rPr>
                <w:sz w:val="20"/>
                <w:szCs w:val="20"/>
              </w:rPr>
              <w:t>22</w:t>
            </w:r>
          </w:p>
        </w:tc>
        <w:tc>
          <w:tcPr>
            <w:tcW w:w="2551" w:type="dxa"/>
          </w:tcPr>
          <w:p w14:paraId="4D325381" w14:textId="77777777" w:rsidR="008074A7" w:rsidRPr="0065459D" w:rsidRDefault="00CE47A2" w:rsidP="005F60E1">
            <w:pPr>
              <w:ind w:right="34"/>
              <w:jc w:val="both"/>
              <w:rPr>
                <w:sz w:val="20"/>
                <w:szCs w:val="20"/>
              </w:rPr>
            </w:pPr>
            <w:r w:rsidRPr="0065459D">
              <w:rPr>
                <w:sz w:val="20"/>
                <w:szCs w:val="20"/>
              </w:rPr>
              <w:t>36</w:t>
            </w:r>
          </w:p>
        </w:tc>
        <w:tc>
          <w:tcPr>
            <w:tcW w:w="2977" w:type="dxa"/>
          </w:tcPr>
          <w:p w14:paraId="4D325382" w14:textId="77777777" w:rsidR="008074A7" w:rsidRPr="0065459D" w:rsidRDefault="00CE47A2" w:rsidP="005F60E1">
            <w:pPr>
              <w:ind w:right="34"/>
              <w:jc w:val="both"/>
              <w:rPr>
                <w:sz w:val="20"/>
                <w:szCs w:val="20"/>
              </w:rPr>
            </w:pPr>
            <w:r w:rsidRPr="0065459D">
              <w:rPr>
                <w:sz w:val="20"/>
                <w:szCs w:val="20"/>
              </w:rPr>
              <w:t>32</w:t>
            </w:r>
          </w:p>
        </w:tc>
      </w:tr>
      <w:tr w:rsidR="008074A7" w:rsidRPr="0065459D" w14:paraId="4D325387" w14:textId="77777777" w:rsidTr="005F60E1">
        <w:trPr>
          <w:jc w:val="center"/>
        </w:trPr>
        <w:tc>
          <w:tcPr>
            <w:tcW w:w="1271" w:type="dxa"/>
          </w:tcPr>
          <w:p w14:paraId="4D325384" w14:textId="77777777" w:rsidR="008074A7" w:rsidRPr="0065459D" w:rsidRDefault="00CE47A2" w:rsidP="005F60E1">
            <w:pPr>
              <w:ind w:right="34"/>
              <w:jc w:val="both"/>
              <w:rPr>
                <w:sz w:val="20"/>
                <w:szCs w:val="20"/>
              </w:rPr>
            </w:pPr>
            <w:r w:rsidRPr="0065459D">
              <w:rPr>
                <w:sz w:val="20"/>
                <w:szCs w:val="20"/>
              </w:rPr>
              <w:t>23</w:t>
            </w:r>
          </w:p>
        </w:tc>
        <w:tc>
          <w:tcPr>
            <w:tcW w:w="2551" w:type="dxa"/>
          </w:tcPr>
          <w:p w14:paraId="4D325385" w14:textId="77777777" w:rsidR="008074A7" w:rsidRPr="0065459D" w:rsidRDefault="00CE47A2" w:rsidP="005F60E1">
            <w:pPr>
              <w:ind w:right="34"/>
              <w:jc w:val="both"/>
              <w:rPr>
                <w:sz w:val="20"/>
                <w:szCs w:val="20"/>
              </w:rPr>
            </w:pPr>
            <w:r w:rsidRPr="0065459D">
              <w:rPr>
                <w:sz w:val="20"/>
                <w:szCs w:val="20"/>
              </w:rPr>
              <w:t>34</w:t>
            </w:r>
          </w:p>
        </w:tc>
        <w:tc>
          <w:tcPr>
            <w:tcW w:w="2977" w:type="dxa"/>
          </w:tcPr>
          <w:p w14:paraId="4D325386" w14:textId="77777777" w:rsidR="008074A7" w:rsidRPr="0065459D" w:rsidRDefault="00CE47A2" w:rsidP="005F60E1">
            <w:pPr>
              <w:ind w:right="34"/>
              <w:jc w:val="both"/>
              <w:rPr>
                <w:sz w:val="20"/>
                <w:szCs w:val="20"/>
              </w:rPr>
            </w:pPr>
            <w:r w:rsidRPr="0065459D">
              <w:rPr>
                <w:sz w:val="20"/>
                <w:szCs w:val="20"/>
              </w:rPr>
              <w:t>36</w:t>
            </w:r>
          </w:p>
        </w:tc>
      </w:tr>
      <w:tr w:rsidR="008074A7" w:rsidRPr="0065459D" w14:paraId="4D32538B" w14:textId="77777777" w:rsidTr="005F60E1">
        <w:trPr>
          <w:jc w:val="center"/>
        </w:trPr>
        <w:tc>
          <w:tcPr>
            <w:tcW w:w="1271" w:type="dxa"/>
          </w:tcPr>
          <w:p w14:paraId="4D325388" w14:textId="77777777" w:rsidR="008074A7" w:rsidRPr="0065459D" w:rsidRDefault="00CE47A2" w:rsidP="005F60E1">
            <w:pPr>
              <w:ind w:right="34"/>
              <w:jc w:val="both"/>
              <w:rPr>
                <w:sz w:val="20"/>
                <w:szCs w:val="20"/>
              </w:rPr>
            </w:pPr>
            <w:r w:rsidRPr="0065459D">
              <w:rPr>
                <w:sz w:val="20"/>
                <w:szCs w:val="20"/>
              </w:rPr>
              <w:t>24</w:t>
            </w:r>
          </w:p>
        </w:tc>
        <w:tc>
          <w:tcPr>
            <w:tcW w:w="2551" w:type="dxa"/>
          </w:tcPr>
          <w:p w14:paraId="4D325389" w14:textId="77777777" w:rsidR="008074A7" w:rsidRPr="0065459D" w:rsidRDefault="00CE47A2" w:rsidP="005F60E1">
            <w:pPr>
              <w:ind w:right="34"/>
              <w:jc w:val="both"/>
              <w:rPr>
                <w:sz w:val="20"/>
                <w:szCs w:val="20"/>
              </w:rPr>
            </w:pPr>
            <w:r w:rsidRPr="0065459D">
              <w:rPr>
                <w:sz w:val="20"/>
                <w:szCs w:val="20"/>
              </w:rPr>
              <w:t>38</w:t>
            </w:r>
          </w:p>
        </w:tc>
        <w:tc>
          <w:tcPr>
            <w:tcW w:w="2977" w:type="dxa"/>
          </w:tcPr>
          <w:p w14:paraId="4D32538A" w14:textId="77777777" w:rsidR="008074A7" w:rsidRPr="0065459D" w:rsidRDefault="00CE47A2" w:rsidP="005F60E1">
            <w:pPr>
              <w:ind w:right="34"/>
              <w:jc w:val="both"/>
              <w:rPr>
                <w:sz w:val="20"/>
                <w:szCs w:val="20"/>
              </w:rPr>
            </w:pPr>
            <w:r w:rsidRPr="0065459D">
              <w:rPr>
                <w:sz w:val="20"/>
                <w:szCs w:val="20"/>
              </w:rPr>
              <w:t>40</w:t>
            </w:r>
          </w:p>
        </w:tc>
      </w:tr>
      <w:tr w:rsidR="008074A7" w:rsidRPr="0065459D" w14:paraId="4D32538F" w14:textId="77777777" w:rsidTr="005F60E1">
        <w:trPr>
          <w:jc w:val="center"/>
        </w:trPr>
        <w:tc>
          <w:tcPr>
            <w:tcW w:w="1271" w:type="dxa"/>
          </w:tcPr>
          <w:p w14:paraId="4D32538C" w14:textId="77777777" w:rsidR="008074A7" w:rsidRPr="0065459D" w:rsidRDefault="00CE47A2" w:rsidP="005F60E1">
            <w:pPr>
              <w:ind w:right="34"/>
              <w:jc w:val="both"/>
              <w:rPr>
                <w:sz w:val="20"/>
                <w:szCs w:val="20"/>
              </w:rPr>
            </w:pPr>
            <w:r w:rsidRPr="0065459D">
              <w:rPr>
                <w:sz w:val="20"/>
                <w:szCs w:val="20"/>
              </w:rPr>
              <w:t>25</w:t>
            </w:r>
          </w:p>
        </w:tc>
        <w:tc>
          <w:tcPr>
            <w:tcW w:w="2551" w:type="dxa"/>
          </w:tcPr>
          <w:p w14:paraId="4D32538D" w14:textId="77777777" w:rsidR="008074A7" w:rsidRPr="0065459D" w:rsidRDefault="00CE47A2" w:rsidP="005F60E1">
            <w:pPr>
              <w:ind w:right="34"/>
              <w:jc w:val="both"/>
              <w:rPr>
                <w:sz w:val="20"/>
                <w:szCs w:val="20"/>
              </w:rPr>
            </w:pPr>
            <w:r w:rsidRPr="0065459D">
              <w:rPr>
                <w:sz w:val="20"/>
                <w:szCs w:val="20"/>
              </w:rPr>
              <w:t>38</w:t>
            </w:r>
          </w:p>
        </w:tc>
        <w:tc>
          <w:tcPr>
            <w:tcW w:w="2977" w:type="dxa"/>
          </w:tcPr>
          <w:p w14:paraId="4D32538E" w14:textId="77777777" w:rsidR="008074A7" w:rsidRPr="0065459D" w:rsidRDefault="00CE47A2" w:rsidP="005F60E1">
            <w:pPr>
              <w:ind w:right="34"/>
              <w:jc w:val="both"/>
              <w:rPr>
                <w:sz w:val="20"/>
                <w:szCs w:val="20"/>
              </w:rPr>
            </w:pPr>
            <w:r w:rsidRPr="0065459D">
              <w:rPr>
                <w:sz w:val="20"/>
                <w:szCs w:val="20"/>
              </w:rPr>
              <w:t>38</w:t>
            </w:r>
          </w:p>
        </w:tc>
      </w:tr>
      <w:tr w:rsidR="008074A7" w:rsidRPr="0065459D" w14:paraId="4D325393" w14:textId="77777777" w:rsidTr="005F60E1">
        <w:trPr>
          <w:jc w:val="center"/>
        </w:trPr>
        <w:tc>
          <w:tcPr>
            <w:tcW w:w="1271" w:type="dxa"/>
          </w:tcPr>
          <w:p w14:paraId="4D325390" w14:textId="77777777" w:rsidR="008074A7" w:rsidRPr="0065459D" w:rsidRDefault="008074A7" w:rsidP="005F60E1">
            <w:pPr>
              <w:ind w:right="34"/>
              <w:jc w:val="both"/>
              <w:rPr>
                <w:sz w:val="20"/>
                <w:szCs w:val="20"/>
              </w:rPr>
            </w:pPr>
          </w:p>
        </w:tc>
        <w:tc>
          <w:tcPr>
            <w:tcW w:w="2551" w:type="dxa"/>
          </w:tcPr>
          <w:p w14:paraId="4D325391" w14:textId="77777777" w:rsidR="008074A7" w:rsidRPr="0065459D" w:rsidRDefault="00CE47A2" w:rsidP="005F60E1">
            <w:pPr>
              <w:ind w:right="34"/>
              <w:jc w:val="both"/>
              <w:rPr>
                <w:sz w:val="20"/>
                <w:szCs w:val="20"/>
              </w:rPr>
            </w:pPr>
            <w:r w:rsidRPr="0065459D">
              <w:rPr>
                <w:sz w:val="20"/>
                <w:szCs w:val="20"/>
              </w:rPr>
              <w:t>Mean score :</w:t>
            </w:r>
            <w:r w:rsidR="00D17145" w:rsidRPr="0065459D">
              <w:rPr>
                <w:sz w:val="20"/>
                <w:szCs w:val="20"/>
              </w:rPr>
              <w:t>37.16</w:t>
            </w:r>
          </w:p>
        </w:tc>
        <w:tc>
          <w:tcPr>
            <w:tcW w:w="2977" w:type="dxa"/>
          </w:tcPr>
          <w:p w14:paraId="4D325392" w14:textId="77777777" w:rsidR="008074A7" w:rsidRPr="0065459D" w:rsidRDefault="00CE47A2" w:rsidP="005F60E1">
            <w:pPr>
              <w:ind w:right="34"/>
              <w:jc w:val="both"/>
              <w:rPr>
                <w:sz w:val="20"/>
                <w:szCs w:val="20"/>
              </w:rPr>
            </w:pPr>
            <w:r w:rsidRPr="0065459D">
              <w:rPr>
                <w:sz w:val="20"/>
                <w:szCs w:val="20"/>
              </w:rPr>
              <w:t>Mean score :</w:t>
            </w:r>
            <w:r w:rsidR="00D17145" w:rsidRPr="0065459D">
              <w:rPr>
                <w:sz w:val="20"/>
                <w:szCs w:val="20"/>
              </w:rPr>
              <w:t xml:space="preserve"> 34.80</w:t>
            </w:r>
          </w:p>
        </w:tc>
      </w:tr>
    </w:tbl>
    <w:p w14:paraId="4D325394" w14:textId="77777777" w:rsidR="008074A7" w:rsidRPr="0065459D" w:rsidRDefault="008074A7" w:rsidP="005F60E1">
      <w:pPr>
        <w:ind w:right="34"/>
        <w:jc w:val="both"/>
        <w:rPr>
          <w:sz w:val="20"/>
          <w:szCs w:val="20"/>
        </w:rPr>
      </w:pPr>
    </w:p>
    <w:p w14:paraId="4D325395" w14:textId="77777777" w:rsidR="00D17145" w:rsidRPr="0065459D" w:rsidRDefault="00D17145" w:rsidP="005F60E1">
      <w:pPr>
        <w:pStyle w:val="ListParagraph"/>
        <w:numPr>
          <w:ilvl w:val="0"/>
          <w:numId w:val="4"/>
        </w:numPr>
        <w:ind w:left="284" w:right="34" w:hanging="284"/>
        <w:jc w:val="both"/>
        <w:rPr>
          <w:sz w:val="20"/>
          <w:szCs w:val="20"/>
        </w:rPr>
      </w:pPr>
      <w:r w:rsidRPr="0065459D">
        <w:rPr>
          <w:sz w:val="20"/>
          <w:szCs w:val="20"/>
        </w:rPr>
        <w:t>The data obtained from both the groups on UCLA Loneliness Scale was manually  calculated for the Mann Whitney U test,by the formula</w:t>
      </w:r>
      <w:r w:rsidR="008F4F93" w:rsidRPr="0065459D">
        <w:rPr>
          <w:sz w:val="20"/>
          <w:szCs w:val="20"/>
        </w:rPr>
        <w:t xml:space="preserve"> :</w:t>
      </w:r>
    </w:p>
    <w:p w14:paraId="4D325396" w14:textId="77777777" w:rsidR="00D17145" w:rsidRPr="0065459D" w:rsidRDefault="00C67FB0" w:rsidP="005F60E1">
      <w:pPr>
        <w:ind w:right="34"/>
        <w:jc w:val="both"/>
        <w:rPr>
          <w:sz w:val="20"/>
          <w:szCs w:val="20"/>
        </w:rPr>
      </w:pPr>
      <w:r w:rsidRPr="0065459D">
        <w:rPr>
          <w:noProof/>
          <w:sz w:val="20"/>
          <w:szCs w:val="20"/>
        </w:rPr>
        <mc:AlternateContent>
          <mc:Choice Requires="wps">
            <w:drawing>
              <wp:anchor distT="0" distB="0" distL="114300" distR="114300" simplePos="0" relativeHeight="251658240" behindDoc="0" locked="0" layoutInCell="1" allowOverlap="1" wp14:anchorId="4D3253C4" wp14:editId="4681432D">
                <wp:simplePos x="0" y="0"/>
                <wp:positionH relativeFrom="column">
                  <wp:posOffset>685800</wp:posOffset>
                </wp:positionH>
                <wp:positionV relativeFrom="paragraph">
                  <wp:posOffset>156210</wp:posOffset>
                </wp:positionV>
                <wp:extent cx="552450" cy="9525"/>
                <wp:effectExtent l="0" t="0" r="6350" b="31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2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D3D293A" id="_x0000_t32" coordsize="21600,21600" o:spt="32" o:oned="t" path="m,l21600,21600e" filled="f">
                <v:path arrowok="t" fillok="f" o:connecttype="none"/>
                <o:lock v:ext="edit" shapetype="t"/>
              </v:shapetype>
              <v:shape id="AutoShape 4" o:spid="_x0000_s1026" type="#_x0000_t32" style="position:absolute;margin-left:54pt;margin-top:12.3pt;width:43.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">
                <o:lock v:ext="edit" shapetype="f"/>
              </v:shape>
            </w:pict>
          </mc:Fallback>
        </mc:AlternateContent>
      </w:r>
      <w:r w:rsidR="00D17145" w:rsidRPr="0065459D">
        <w:rPr>
          <w:sz w:val="20"/>
          <w:szCs w:val="20"/>
        </w:rPr>
        <w:t>U1=n1n2 +n1(n1+1) –R1 , obtained U1=67</w:t>
      </w:r>
    </w:p>
    <w:p w14:paraId="4D325397" w14:textId="77777777" w:rsidR="00D17145" w:rsidRPr="0065459D" w:rsidRDefault="00D17145" w:rsidP="005F60E1">
      <w:pPr>
        <w:ind w:right="34"/>
        <w:jc w:val="both"/>
        <w:rPr>
          <w:sz w:val="20"/>
          <w:szCs w:val="20"/>
        </w:rPr>
      </w:pPr>
      <w:r w:rsidRPr="0065459D">
        <w:rPr>
          <w:sz w:val="20"/>
          <w:szCs w:val="20"/>
        </w:rPr>
        <w:t xml:space="preserve">                           2</w:t>
      </w:r>
    </w:p>
    <w:p w14:paraId="4D325398" w14:textId="77777777" w:rsidR="00D17145" w:rsidRPr="0065459D" w:rsidRDefault="00C67FB0" w:rsidP="005F60E1">
      <w:pPr>
        <w:ind w:right="34"/>
        <w:jc w:val="both"/>
        <w:rPr>
          <w:sz w:val="20"/>
          <w:szCs w:val="20"/>
        </w:rPr>
      </w:pPr>
      <w:r w:rsidRPr="0065459D">
        <w:rPr>
          <w:noProof/>
          <w:sz w:val="20"/>
          <w:szCs w:val="20"/>
        </w:rPr>
        <mc:AlternateContent>
          <mc:Choice Requires="wps">
            <w:drawing>
              <wp:anchor distT="0" distB="0" distL="114300" distR="114300" simplePos="0" relativeHeight="251658241" behindDoc="0" locked="0" layoutInCell="1" allowOverlap="1" wp14:anchorId="4D3253C5" wp14:editId="67FB0151">
                <wp:simplePos x="0" y="0"/>
                <wp:positionH relativeFrom="column">
                  <wp:posOffset>685800</wp:posOffset>
                </wp:positionH>
                <wp:positionV relativeFrom="paragraph">
                  <wp:posOffset>156210</wp:posOffset>
                </wp:positionV>
                <wp:extent cx="552450" cy="9525"/>
                <wp:effectExtent l="0" t="0" r="6350" b="31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2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A850140" id="AutoShape 5" o:spid="_x0000_s1026" type="#_x0000_t32" style="position:absolute;margin-left:54pt;margin-top:12.3pt;width:43.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">
                <o:lock v:ext="edit" shapetype="f"/>
              </v:shape>
            </w:pict>
          </mc:Fallback>
        </mc:AlternateContent>
      </w:r>
      <w:r w:rsidR="00D17145" w:rsidRPr="0065459D">
        <w:rPr>
          <w:sz w:val="20"/>
          <w:szCs w:val="20"/>
        </w:rPr>
        <w:t xml:space="preserve">U2=n1n2 +n2(n2+1) –R2, obtained U2= 33                     </w:t>
      </w:r>
    </w:p>
    <w:p w14:paraId="4D325399" w14:textId="77777777" w:rsidR="00D17145" w:rsidRPr="0065459D" w:rsidRDefault="00D17145" w:rsidP="005F60E1">
      <w:pPr>
        <w:ind w:right="34"/>
        <w:jc w:val="both"/>
        <w:rPr>
          <w:sz w:val="20"/>
          <w:szCs w:val="20"/>
        </w:rPr>
      </w:pPr>
      <w:r w:rsidRPr="0065459D">
        <w:rPr>
          <w:sz w:val="20"/>
          <w:szCs w:val="20"/>
        </w:rPr>
        <w:t xml:space="preserve">                            2</w:t>
      </w:r>
    </w:p>
    <w:p w14:paraId="4D32539A" w14:textId="32F88F4B" w:rsidR="00D17145" w:rsidRPr="0065459D" w:rsidRDefault="00D17145" w:rsidP="005F60E1">
      <w:pPr>
        <w:ind w:right="34"/>
        <w:jc w:val="both"/>
        <w:rPr>
          <w:sz w:val="20"/>
          <w:szCs w:val="20"/>
        </w:rPr>
      </w:pPr>
      <w:r w:rsidRPr="0065459D">
        <w:rPr>
          <w:sz w:val="20"/>
          <w:szCs w:val="20"/>
        </w:rPr>
        <w:t xml:space="preserve">Here n = sample size and R= rank scores for both the groups respectively. After consulting the N table applicable for the Mann Whitney U Test, it was found that p &gt;27(table value), thereby </w:t>
      </w:r>
      <w:r w:rsidR="00996D6E" w:rsidRPr="0065459D">
        <w:rPr>
          <w:sz w:val="20"/>
          <w:szCs w:val="20"/>
        </w:rPr>
        <w:t xml:space="preserve">not </w:t>
      </w:r>
      <w:r w:rsidRPr="0065459D">
        <w:rPr>
          <w:sz w:val="20"/>
          <w:szCs w:val="20"/>
        </w:rPr>
        <w:t>accepting the hypothesis.</w:t>
      </w:r>
    </w:p>
    <w:p w14:paraId="4D32539B" w14:textId="77777777" w:rsidR="00D17145" w:rsidRPr="0065459D" w:rsidRDefault="00D17145" w:rsidP="005F60E1">
      <w:pPr>
        <w:ind w:right="34"/>
        <w:jc w:val="both"/>
        <w:rPr>
          <w:sz w:val="20"/>
          <w:szCs w:val="20"/>
        </w:rPr>
      </w:pPr>
      <w:r w:rsidRPr="0065459D">
        <w:rPr>
          <w:sz w:val="20"/>
          <w:szCs w:val="20"/>
        </w:rPr>
        <w:t xml:space="preserve">                                          </w:t>
      </w:r>
    </w:p>
    <w:p w14:paraId="4D32539C" w14:textId="77777777" w:rsidR="00D17145" w:rsidRPr="0065459D" w:rsidRDefault="00D17145" w:rsidP="005F60E1">
      <w:pPr>
        <w:ind w:right="34"/>
        <w:jc w:val="both"/>
        <w:rPr>
          <w:b/>
          <w:sz w:val="20"/>
          <w:szCs w:val="20"/>
        </w:rPr>
      </w:pPr>
      <w:r w:rsidRPr="0065459D">
        <w:rPr>
          <w:b/>
          <w:sz w:val="20"/>
          <w:szCs w:val="20"/>
        </w:rPr>
        <w:t>Discussion:</w:t>
      </w:r>
    </w:p>
    <w:p w14:paraId="4D32539D" w14:textId="77777777" w:rsidR="00D17145" w:rsidRPr="0065459D" w:rsidRDefault="00D17145" w:rsidP="005F60E1">
      <w:pPr>
        <w:ind w:right="34"/>
        <w:jc w:val="both"/>
        <w:rPr>
          <w:sz w:val="20"/>
          <w:szCs w:val="20"/>
        </w:rPr>
      </w:pPr>
    </w:p>
    <w:p w14:paraId="4D32539E" w14:textId="24D1FD19" w:rsidR="00D17145" w:rsidRPr="0065459D" w:rsidRDefault="00D17145" w:rsidP="005F60E1">
      <w:pPr>
        <w:ind w:right="34"/>
        <w:jc w:val="both"/>
        <w:rPr>
          <w:sz w:val="20"/>
          <w:szCs w:val="20"/>
          <w:lang w:val="en-IN"/>
        </w:rPr>
      </w:pPr>
      <w:r w:rsidRPr="0065459D">
        <w:rPr>
          <w:sz w:val="20"/>
          <w:szCs w:val="20"/>
        </w:rPr>
        <w:t>The</w:t>
      </w:r>
      <w:r w:rsidR="009E2229" w:rsidRPr="0065459D">
        <w:rPr>
          <w:sz w:val="20"/>
          <w:szCs w:val="20"/>
        </w:rPr>
        <w:t xml:space="preserve"> result from the N table shows 33 (p value)</w:t>
      </w:r>
      <w:r w:rsidRPr="0065459D">
        <w:rPr>
          <w:sz w:val="20"/>
          <w:szCs w:val="20"/>
        </w:rPr>
        <w:t xml:space="preserve">&gt;27 which indicates that the hypothesis is </w:t>
      </w:r>
      <w:r w:rsidR="00996D6E" w:rsidRPr="0065459D">
        <w:rPr>
          <w:sz w:val="20"/>
          <w:szCs w:val="20"/>
        </w:rPr>
        <w:t xml:space="preserve">not </w:t>
      </w:r>
      <w:r w:rsidRPr="0065459D">
        <w:rPr>
          <w:sz w:val="20"/>
          <w:szCs w:val="20"/>
        </w:rPr>
        <w:t>accepted, w</w:t>
      </w:r>
      <w:r w:rsidR="00996D6E" w:rsidRPr="0065459D">
        <w:rPr>
          <w:sz w:val="20"/>
          <w:szCs w:val="20"/>
        </w:rPr>
        <w:t>hich states that there will be no</w:t>
      </w:r>
      <w:r w:rsidRPr="0065459D">
        <w:rPr>
          <w:sz w:val="20"/>
          <w:szCs w:val="20"/>
        </w:rPr>
        <w:t xml:space="preserve"> significant difference in the </w:t>
      </w:r>
      <w:r w:rsidRPr="0065459D">
        <w:rPr>
          <w:sz w:val="20"/>
          <w:szCs w:val="20"/>
          <w:lang w:val="en-IN"/>
        </w:rPr>
        <w:t xml:space="preserve">level of loneliness between the </w:t>
      </w:r>
      <w:r w:rsidR="005D0252">
        <w:rPr>
          <w:sz w:val="20"/>
          <w:szCs w:val="20"/>
          <w:lang w:val="en-IN"/>
        </w:rPr>
        <w:t>internet</w:t>
      </w:r>
      <w:r w:rsidRPr="0065459D">
        <w:rPr>
          <w:sz w:val="20"/>
          <w:szCs w:val="20"/>
          <w:lang w:val="en-IN"/>
        </w:rPr>
        <w:t xml:space="preserve"> addicted students and </w:t>
      </w:r>
      <w:r w:rsidR="003E5E5F" w:rsidRPr="0065459D">
        <w:rPr>
          <w:sz w:val="20"/>
          <w:szCs w:val="20"/>
          <w:lang w:val="en-IN"/>
        </w:rPr>
        <w:t>non-addicted</w:t>
      </w:r>
      <w:r w:rsidRPr="0065459D">
        <w:rPr>
          <w:sz w:val="20"/>
          <w:szCs w:val="20"/>
          <w:lang w:val="en-IN"/>
        </w:rPr>
        <w:t xml:space="preserve"> students.</w:t>
      </w:r>
    </w:p>
    <w:p w14:paraId="4D32539F" w14:textId="7E6CF739" w:rsidR="00861768" w:rsidRPr="0065459D" w:rsidRDefault="00D17145" w:rsidP="005F60E1">
      <w:pPr>
        <w:ind w:right="34"/>
        <w:jc w:val="both"/>
        <w:rPr>
          <w:sz w:val="20"/>
          <w:szCs w:val="20"/>
        </w:rPr>
      </w:pPr>
      <w:r w:rsidRPr="0065459D">
        <w:rPr>
          <w:sz w:val="20"/>
          <w:szCs w:val="20"/>
        </w:rPr>
        <w:t xml:space="preserve">From the mean score of the Group A (addicted </w:t>
      </w:r>
      <w:r w:rsidR="005D0252">
        <w:rPr>
          <w:sz w:val="20"/>
          <w:szCs w:val="20"/>
        </w:rPr>
        <w:t>internet</w:t>
      </w:r>
      <w:r w:rsidRPr="0065459D">
        <w:rPr>
          <w:sz w:val="20"/>
          <w:szCs w:val="20"/>
        </w:rPr>
        <w:t xml:space="preserve"> u</w:t>
      </w:r>
      <w:r w:rsidR="00861768" w:rsidRPr="0065459D">
        <w:rPr>
          <w:sz w:val="20"/>
          <w:szCs w:val="20"/>
        </w:rPr>
        <w:t xml:space="preserve">sers) and </w:t>
      </w:r>
      <w:r w:rsidRPr="0065459D">
        <w:rPr>
          <w:sz w:val="20"/>
          <w:szCs w:val="20"/>
        </w:rPr>
        <w:t xml:space="preserve">Group B (Non addicted </w:t>
      </w:r>
      <w:r w:rsidR="005D0252">
        <w:rPr>
          <w:sz w:val="20"/>
          <w:szCs w:val="20"/>
        </w:rPr>
        <w:t>internet</w:t>
      </w:r>
      <w:r w:rsidRPr="0065459D">
        <w:rPr>
          <w:sz w:val="20"/>
          <w:szCs w:val="20"/>
        </w:rPr>
        <w:t xml:space="preserve"> users), Group A score shows higher score on the level of loneliness as tested by the UCLA Loneliness Scale.</w:t>
      </w:r>
      <w:r w:rsidR="00861768" w:rsidRPr="0065459D">
        <w:rPr>
          <w:sz w:val="20"/>
          <w:szCs w:val="20"/>
        </w:rPr>
        <w:t xml:space="preserve"> The average score of 37.16 of the addicted </w:t>
      </w:r>
      <w:r w:rsidR="005D0252">
        <w:rPr>
          <w:sz w:val="20"/>
          <w:szCs w:val="20"/>
        </w:rPr>
        <w:t>internet</w:t>
      </w:r>
      <w:r w:rsidR="00861768" w:rsidRPr="0065459D">
        <w:rPr>
          <w:sz w:val="20"/>
          <w:szCs w:val="20"/>
        </w:rPr>
        <w:t xml:space="preserve"> users is higher than the average score of 34.80 of the </w:t>
      </w:r>
      <w:r w:rsidR="003E5E5F" w:rsidRPr="0065459D">
        <w:rPr>
          <w:sz w:val="20"/>
          <w:szCs w:val="20"/>
        </w:rPr>
        <w:t>non-addicted</w:t>
      </w:r>
      <w:r w:rsidR="00861768" w:rsidRPr="0065459D">
        <w:rPr>
          <w:sz w:val="20"/>
          <w:szCs w:val="20"/>
        </w:rPr>
        <w:t xml:space="preserve"> </w:t>
      </w:r>
      <w:r w:rsidR="005D0252">
        <w:rPr>
          <w:sz w:val="20"/>
          <w:szCs w:val="20"/>
        </w:rPr>
        <w:t>internet</w:t>
      </w:r>
      <w:r w:rsidR="00861768" w:rsidRPr="0065459D">
        <w:rPr>
          <w:sz w:val="20"/>
          <w:szCs w:val="20"/>
        </w:rPr>
        <w:t xml:space="preserve"> users.</w:t>
      </w:r>
    </w:p>
    <w:p w14:paraId="4D3253A0" w14:textId="3CCDACFC" w:rsidR="00D17145" w:rsidRPr="0065459D" w:rsidRDefault="00D17145" w:rsidP="005F60E1">
      <w:pPr>
        <w:ind w:right="34"/>
        <w:jc w:val="both"/>
        <w:rPr>
          <w:color w:val="212121"/>
          <w:sz w:val="20"/>
          <w:szCs w:val="20"/>
          <w:shd w:val="clear" w:color="auto" w:fill="FFFFFF"/>
        </w:rPr>
      </w:pPr>
      <w:r w:rsidRPr="0065459D">
        <w:rPr>
          <w:sz w:val="20"/>
          <w:szCs w:val="20"/>
        </w:rPr>
        <w:t xml:space="preserve">The difference in the scores somewhat justifies the numerous researches done in this area which implies that </w:t>
      </w:r>
      <w:r w:rsidR="00861768" w:rsidRPr="0065459D">
        <w:rPr>
          <w:sz w:val="20"/>
          <w:szCs w:val="20"/>
        </w:rPr>
        <w:t xml:space="preserve"> psychological </w:t>
      </w:r>
      <w:r w:rsidR="003E5E5F" w:rsidRPr="0065459D">
        <w:rPr>
          <w:sz w:val="20"/>
          <w:szCs w:val="20"/>
        </w:rPr>
        <w:t>setbacks</w:t>
      </w:r>
      <w:r w:rsidR="00861768" w:rsidRPr="0065459D">
        <w:rPr>
          <w:sz w:val="20"/>
          <w:szCs w:val="20"/>
        </w:rPr>
        <w:t xml:space="preserve"> can be a common problem with people addicted to the </w:t>
      </w:r>
      <w:r w:rsidR="005D0252">
        <w:rPr>
          <w:sz w:val="20"/>
          <w:szCs w:val="20"/>
        </w:rPr>
        <w:t>internet</w:t>
      </w:r>
      <w:r w:rsidR="00861768" w:rsidRPr="0065459D">
        <w:rPr>
          <w:sz w:val="20"/>
          <w:szCs w:val="20"/>
        </w:rPr>
        <w:t xml:space="preserve">. Nowadays the virtual friendship over the </w:t>
      </w:r>
      <w:r w:rsidR="005D0252">
        <w:rPr>
          <w:sz w:val="20"/>
          <w:szCs w:val="20"/>
        </w:rPr>
        <w:t>internet</w:t>
      </w:r>
      <w:r w:rsidR="00861768" w:rsidRPr="0065459D">
        <w:rPr>
          <w:sz w:val="20"/>
          <w:szCs w:val="20"/>
        </w:rPr>
        <w:t xml:space="preserve"> has consumed much of the real time of people. People have become inefficient in facing the real social scene. Spending more</w:t>
      </w:r>
      <w:r w:rsidR="00996D6E" w:rsidRPr="0065459D">
        <w:rPr>
          <w:sz w:val="20"/>
          <w:szCs w:val="20"/>
        </w:rPr>
        <w:t xml:space="preserve"> time on the </w:t>
      </w:r>
      <w:r w:rsidR="005D0252">
        <w:rPr>
          <w:sz w:val="20"/>
          <w:szCs w:val="20"/>
        </w:rPr>
        <w:t>internet</w:t>
      </w:r>
      <w:r w:rsidR="00996D6E" w:rsidRPr="0065459D">
        <w:rPr>
          <w:sz w:val="20"/>
          <w:szCs w:val="20"/>
        </w:rPr>
        <w:t xml:space="preserve"> for whate</w:t>
      </w:r>
      <w:r w:rsidR="00861768" w:rsidRPr="0065459D">
        <w:rPr>
          <w:sz w:val="20"/>
          <w:szCs w:val="20"/>
        </w:rPr>
        <w:t xml:space="preserve">ver the reason, reduces the time spent with people around the individual virtually. All the social media apps are defunctional without the </w:t>
      </w:r>
      <w:r w:rsidR="005D0252">
        <w:rPr>
          <w:sz w:val="20"/>
          <w:szCs w:val="20"/>
        </w:rPr>
        <w:t>internet</w:t>
      </w:r>
      <w:r w:rsidR="00861768" w:rsidRPr="0065459D">
        <w:rPr>
          <w:sz w:val="20"/>
          <w:szCs w:val="20"/>
        </w:rPr>
        <w:t xml:space="preserve"> .  Due to the purposes of </w:t>
      </w:r>
      <w:r w:rsidR="005D0252">
        <w:rPr>
          <w:sz w:val="20"/>
          <w:szCs w:val="20"/>
        </w:rPr>
        <w:t>internet</w:t>
      </w:r>
      <w:r w:rsidR="00861768" w:rsidRPr="0065459D">
        <w:rPr>
          <w:sz w:val="20"/>
          <w:szCs w:val="20"/>
        </w:rPr>
        <w:t xml:space="preserve"> use such as gambling, gaming, chatting and so forth individuals may spend more time when online, and this may result in the  rise of the feeling of being lonely.</w:t>
      </w:r>
    </w:p>
    <w:p w14:paraId="4D3253A1" w14:textId="38F9E1E7" w:rsidR="00347A7C" w:rsidRPr="0065459D" w:rsidRDefault="00347A7C" w:rsidP="005F60E1">
      <w:pPr>
        <w:ind w:right="34"/>
        <w:jc w:val="both"/>
        <w:rPr>
          <w:sz w:val="20"/>
          <w:szCs w:val="20"/>
        </w:rPr>
      </w:pPr>
      <w:r w:rsidRPr="0065459D">
        <w:rPr>
          <w:sz w:val="20"/>
          <w:szCs w:val="20"/>
        </w:rPr>
        <w:t xml:space="preserve">Recent studies on the </w:t>
      </w:r>
      <w:r w:rsidR="005D0252">
        <w:rPr>
          <w:sz w:val="20"/>
          <w:szCs w:val="20"/>
        </w:rPr>
        <w:t>Internet</w:t>
      </w:r>
      <w:r w:rsidRPr="0065459D">
        <w:rPr>
          <w:sz w:val="20"/>
          <w:szCs w:val="20"/>
        </w:rPr>
        <w:t xml:space="preserve"> mainly focus on psychosocial wellness and </w:t>
      </w:r>
      <w:r w:rsidR="005D0252">
        <w:rPr>
          <w:sz w:val="20"/>
          <w:szCs w:val="20"/>
        </w:rPr>
        <w:t>Internet</w:t>
      </w:r>
      <w:r w:rsidRPr="0065459D">
        <w:rPr>
          <w:sz w:val="20"/>
          <w:szCs w:val="20"/>
        </w:rPr>
        <w:t xml:space="preserve"> use, which particularly emphasized the correlation between problematic </w:t>
      </w:r>
      <w:r w:rsidR="005D0252">
        <w:rPr>
          <w:sz w:val="20"/>
          <w:szCs w:val="20"/>
        </w:rPr>
        <w:t>internet</w:t>
      </w:r>
      <w:r w:rsidRPr="0065459D">
        <w:rPr>
          <w:sz w:val="20"/>
          <w:szCs w:val="20"/>
        </w:rPr>
        <w:t xml:space="preserve"> use and depression , social support and interpersonal distortion at university students</w:t>
      </w:r>
      <w:r w:rsidR="002A6B93">
        <w:rPr>
          <w:sz w:val="20"/>
          <w:szCs w:val="20"/>
        </w:rPr>
        <w:t xml:space="preserve"> </w:t>
      </w:r>
      <w:r w:rsidR="002A6B93" w:rsidRPr="002A6B93">
        <w:rPr>
          <w:sz w:val="20"/>
          <w:szCs w:val="20"/>
        </w:rPr>
        <w:t>(Hardie and Yi-Tee 2007)</w:t>
      </w:r>
      <w:r w:rsidR="002A6B93">
        <w:rPr>
          <w:sz w:val="20"/>
          <w:szCs w:val="20"/>
        </w:rPr>
        <w:t>. P</w:t>
      </w:r>
      <w:r w:rsidRPr="0065459D">
        <w:rPr>
          <w:sz w:val="20"/>
          <w:szCs w:val="20"/>
        </w:rPr>
        <w:t xml:space="preserve">sychosocial problems, such as loneliness and depression, are the precursors of problematic </w:t>
      </w:r>
      <w:r w:rsidR="005D0252">
        <w:rPr>
          <w:sz w:val="20"/>
          <w:szCs w:val="20"/>
        </w:rPr>
        <w:t>internet</w:t>
      </w:r>
      <w:r w:rsidRPr="0065459D">
        <w:rPr>
          <w:sz w:val="20"/>
          <w:szCs w:val="20"/>
        </w:rPr>
        <w:t xml:space="preserve"> use.</w:t>
      </w:r>
    </w:p>
    <w:p w14:paraId="4D3253A2" w14:textId="28138035" w:rsidR="00347A7C" w:rsidRPr="0065459D" w:rsidRDefault="00347A7C" w:rsidP="005F60E1">
      <w:pPr>
        <w:ind w:right="34"/>
        <w:jc w:val="both"/>
        <w:rPr>
          <w:sz w:val="20"/>
          <w:szCs w:val="20"/>
        </w:rPr>
      </w:pPr>
      <w:r w:rsidRPr="0065459D">
        <w:rPr>
          <w:sz w:val="20"/>
          <w:szCs w:val="20"/>
        </w:rPr>
        <w:t xml:space="preserve">The findings of the present study also support the numerous researches that have been done to establish the relation between high </w:t>
      </w:r>
      <w:r w:rsidR="005D0252">
        <w:rPr>
          <w:sz w:val="20"/>
          <w:szCs w:val="20"/>
        </w:rPr>
        <w:t>internet</w:t>
      </w:r>
      <w:r w:rsidRPr="0065459D">
        <w:rPr>
          <w:sz w:val="20"/>
          <w:szCs w:val="20"/>
        </w:rPr>
        <w:t xml:space="preserve"> use and perceived loneliness. Students may use the </w:t>
      </w:r>
      <w:r w:rsidR="005D0252">
        <w:rPr>
          <w:sz w:val="20"/>
          <w:szCs w:val="20"/>
        </w:rPr>
        <w:t>internet</w:t>
      </w:r>
      <w:r w:rsidRPr="0065459D">
        <w:rPr>
          <w:sz w:val="20"/>
          <w:szCs w:val="20"/>
        </w:rPr>
        <w:t xml:space="preserve"> not only for virtual social engagements but also for academic purposes. But the time spent on the </w:t>
      </w:r>
      <w:r w:rsidR="005D0252">
        <w:rPr>
          <w:sz w:val="20"/>
          <w:szCs w:val="20"/>
        </w:rPr>
        <w:t>internet</w:t>
      </w:r>
      <w:r w:rsidRPr="0065459D">
        <w:rPr>
          <w:sz w:val="20"/>
          <w:szCs w:val="20"/>
        </w:rPr>
        <w:t xml:space="preserve"> is addictive which does not allow sufficient time to them to engage in real life activities thus leading them towards a lonely life. It is also important to consider that individual differences exist among the students</w:t>
      </w:r>
      <w:r w:rsidR="004A7882" w:rsidRPr="0065459D">
        <w:rPr>
          <w:sz w:val="20"/>
          <w:szCs w:val="20"/>
        </w:rPr>
        <w:t xml:space="preserve"> and may not be generalized for all.</w:t>
      </w:r>
    </w:p>
    <w:p w14:paraId="4D3253A4" w14:textId="77777777" w:rsidR="0050098C" w:rsidRPr="0065459D" w:rsidRDefault="0050098C" w:rsidP="005F60E1">
      <w:pPr>
        <w:ind w:right="34"/>
        <w:jc w:val="both"/>
        <w:rPr>
          <w:b/>
          <w:sz w:val="20"/>
          <w:szCs w:val="20"/>
        </w:rPr>
      </w:pPr>
    </w:p>
    <w:p w14:paraId="4D3253A5" w14:textId="23630DDF" w:rsidR="004A7882" w:rsidRPr="0065459D" w:rsidRDefault="00560BED" w:rsidP="005F60E1">
      <w:pPr>
        <w:ind w:right="34"/>
        <w:jc w:val="both"/>
        <w:rPr>
          <w:b/>
          <w:sz w:val="20"/>
          <w:szCs w:val="20"/>
        </w:rPr>
      </w:pPr>
      <w:r w:rsidRPr="0065459D">
        <w:rPr>
          <w:b/>
          <w:sz w:val="20"/>
          <w:szCs w:val="20"/>
        </w:rPr>
        <w:t xml:space="preserve">Suggestions and </w:t>
      </w:r>
      <w:r w:rsidR="004A7882" w:rsidRPr="0065459D">
        <w:rPr>
          <w:b/>
          <w:sz w:val="20"/>
          <w:szCs w:val="20"/>
        </w:rPr>
        <w:t>Limitations:</w:t>
      </w:r>
    </w:p>
    <w:p w14:paraId="4D3253A6" w14:textId="77777777" w:rsidR="004A7882" w:rsidRPr="0065459D" w:rsidRDefault="004A7882" w:rsidP="005F60E1">
      <w:pPr>
        <w:ind w:right="34"/>
        <w:jc w:val="both"/>
        <w:rPr>
          <w:b/>
          <w:sz w:val="20"/>
          <w:szCs w:val="20"/>
        </w:rPr>
      </w:pPr>
    </w:p>
    <w:p w14:paraId="4D3253A7" w14:textId="1BF422CB" w:rsidR="004A7882" w:rsidRPr="0065459D" w:rsidRDefault="004A7882" w:rsidP="005F60E1">
      <w:pPr>
        <w:ind w:right="34"/>
        <w:jc w:val="both"/>
        <w:rPr>
          <w:sz w:val="20"/>
          <w:szCs w:val="20"/>
        </w:rPr>
      </w:pPr>
      <w:r w:rsidRPr="0065459D">
        <w:rPr>
          <w:sz w:val="20"/>
          <w:szCs w:val="20"/>
        </w:rPr>
        <w:t xml:space="preserve">This study was a small effort in studying the </w:t>
      </w:r>
      <w:r w:rsidR="005D0252">
        <w:rPr>
          <w:sz w:val="20"/>
          <w:szCs w:val="20"/>
        </w:rPr>
        <w:t>internet</w:t>
      </w:r>
      <w:r w:rsidRPr="0065459D">
        <w:rPr>
          <w:sz w:val="20"/>
          <w:szCs w:val="20"/>
        </w:rPr>
        <w:t xml:space="preserve"> addiction of students in relation to loneliness</w:t>
      </w:r>
      <w:r w:rsidR="00BC0712" w:rsidRPr="0065459D">
        <w:rPr>
          <w:sz w:val="20"/>
          <w:szCs w:val="20"/>
        </w:rPr>
        <w:t xml:space="preserve"> post </w:t>
      </w:r>
      <w:r w:rsidR="004B5FB9" w:rsidRPr="0065459D">
        <w:rPr>
          <w:sz w:val="20"/>
          <w:szCs w:val="20"/>
        </w:rPr>
        <w:t xml:space="preserve">the </w:t>
      </w:r>
      <w:r w:rsidR="00BC0712" w:rsidRPr="0065459D">
        <w:rPr>
          <w:sz w:val="20"/>
          <w:szCs w:val="20"/>
        </w:rPr>
        <w:t>COVID-19 pandemic</w:t>
      </w:r>
      <w:r w:rsidRPr="0065459D">
        <w:rPr>
          <w:sz w:val="20"/>
          <w:szCs w:val="20"/>
        </w:rPr>
        <w:t xml:space="preserve">. It has a lot of scope for further research that could be useful in studying the </w:t>
      </w:r>
      <w:r w:rsidR="005D0252">
        <w:rPr>
          <w:sz w:val="20"/>
          <w:szCs w:val="20"/>
        </w:rPr>
        <w:t>internet</w:t>
      </w:r>
      <w:r w:rsidRPr="0065459D">
        <w:rPr>
          <w:sz w:val="20"/>
          <w:szCs w:val="20"/>
        </w:rPr>
        <w:t xml:space="preserve"> usage behavior of students </w:t>
      </w:r>
      <w:r w:rsidRPr="0065459D">
        <w:rPr>
          <w:sz w:val="20"/>
          <w:szCs w:val="20"/>
        </w:rPr>
        <w:lastRenderedPageBreak/>
        <w:t>and it perceived psychological effect. Other psychological states such as anxiety, depression, self concept, problematic behavior etc. can serve as effective variables for research. Nevertheless, the present study suffers from limitations such as:</w:t>
      </w:r>
    </w:p>
    <w:p w14:paraId="4D3253A8" w14:textId="77777777" w:rsidR="004A7882" w:rsidRPr="0065459D" w:rsidRDefault="004A7882" w:rsidP="005F60E1">
      <w:pPr>
        <w:pStyle w:val="ListParagraph"/>
        <w:numPr>
          <w:ilvl w:val="0"/>
          <w:numId w:val="6"/>
        </w:numPr>
        <w:ind w:left="284" w:right="34" w:hanging="284"/>
        <w:jc w:val="both"/>
        <w:rPr>
          <w:sz w:val="20"/>
          <w:szCs w:val="20"/>
        </w:rPr>
      </w:pPr>
      <w:r w:rsidRPr="0065459D">
        <w:rPr>
          <w:sz w:val="20"/>
          <w:szCs w:val="20"/>
        </w:rPr>
        <w:t>The sample size was very small.</w:t>
      </w:r>
    </w:p>
    <w:p w14:paraId="4D3253A9" w14:textId="77777777" w:rsidR="004A7882" w:rsidRPr="0065459D" w:rsidRDefault="004A7882" w:rsidP="005F60E1">
      <w:pPr>
        <w:pStyle w:val="ListParagraph"/>
        <w:numPr>
          <w:ilvl w:val="0"/>
          <w:numId w:val="6"/>
        </w:numPr>
        <w:ind w:left="284" w:right="34" w:hanging="284"/>
        <w:jc w:val="both"/>
        <w:rPr>
          <w:sz w:val="20"/>
          <w:szCs w:val="20"/>
        </w:rPr>
      </w:pPr>
      <w:r w:rsidRPr="0065459D">
        <w:rPr>
          <w:sz w:val="20"/>
          <w:szCs w:val="20"/>
        </w:rPr>
        <w:t>Time for the study was limited.</w:t>
      </w:r>
    </w:p>
    <w:p w14:paraId="4D3253AA" w14:textId="4151B324" w:rsidR="004A7882" w:rsidRPr="0065459D" w:rsidRDefault="004A7882" w:rsidP="005F60E1">
      <w:pPr>
        <w:pStyle w:val="ListParagraph"/>
        <w:numPr>
          <w:ilvl w:val="0"/>
          <w:numId w:val="6"/>
        </w:numPr>
        <w:ind w:left="284" w:right="34" w:hanging="284"/>
        <w:jc w:val="both"/>
        <w:rPr>
          <w:sz w:val="20"/>
          <w:szCs w:val="20"/>
        </w:rPr>
      </w:pPr>
      <w:r w:rsidRPr="0065459D">
        <w:rPr>
          <w:sz w:val="20"/>
          <w:szCs w:val="20"/>
        </w:rPr>
        <w:t>Only age group of 20 to 22 years</w:t>
      </w:r>
      <w:r w:rsidR="004B5FB9" w:rsidRPr="0065459D">
        <w:rPr>
          <w:sz w:val="20"/>
          <w:szCs w:val="20"/>
        </w:rPr>
        <w:t xml:space="preserve"> </w:t>
      </w:r>
      <w:r w:rsidRPr="0065459D">
        <w:rPr>
          <w:sz w:val="20"/>
          <w:szCs w:val="20"/>
        </w:rPr>
        <w:t>students were taken into account.</w:t>
      </w:r>
    </w:p>
    <w:p w14:paraId="4D3253AB" w14:textId="77777777" w:rsidR="004A7882" w:rsidRPr="0065459D" w:rsidRDefault="004A7882" w:rsidP="005F60E1">
      <w:pPr>
        <w:pStyle w:val="ListParagraph"/>
        <w:numPr>
          <w:ilvl w:val="0"/>
          <w:numId w:val="6"/>
        </w:numPr>
        <w:ind w:left="284" w:right="34" w:hanging="284"/>
        <w:jc w:val="both"/>
        <w:rPr>
          <w:sz w:val="20"/>
          <w:szCs w:val="20"/>
        </w:rPr>
      </w:pPr>
      <w:r w:rsidRPr="0065459D">
        <w:rPr>
          <w:sz w:val="20"/>
          <w:szCs w:val="20"/>
        </w:rPr>
        <w:t>Attrition of subjects was present.</w:t>
      </w:r>
    </w:p>
    <w:p w14:paraId="4D3253AC" w14:textId="77777777" w:rsidR="004A7882" w:rsidRPr="0065459D" w:rsidRDefault="004A7882" w:rsidP="005F60E1">
      <w:pPr>
        <w:pStyle w:val="ListParagraph"/>
        <w:numPr>
          <w:ilvl w:val="0"/>
          <w:numId w:val="6"/>
        </w:numPr>
        <w:ind w:left="284" w:right="34" w:hanging="284"/>
        <w:jc w:val="both"/>
        <w:rPr>
          <w:sz w:val="20"/>
          <w:szCs w:val="20"/>
        </w:rPr>
      </w:pPr>
      <w:r w:rsidRPr="0065459D">
        <w:rPr>
          <w:sz w:val="20"/>
          <w:szCs w:val="20"/>
        </w:rPr>
        <w:t>Basic statistical techniques were used for data analysis.</w:t>
      </w:r>
    </w:p>
    <w:p w14:paraId="4D3253AD" w14:textId="77777777" w:rsidR="004A7882" w:rsidRPr="0065459D" w:rsidRDefault="004A7882" w:rsidP="005F60E1">
      <w:pPr>
        <w:pStyle w:val="ListParagraph"/>
        <w:numPr>
          <w:ilvl w:val="0"/>
          <w:numId w:val="6"/>
        </w:numPr>
        <w:ind w:left="284" w:right="34" w:hanging="284"/>
        <w:jc w:val="both"/>
        <w:rPr>
          <w:sz w:val="20"/>
          <w:szCs w:val="20"/>
        </w:rPr>
      </w:pPr>
      <w:r w:rsidRPr="0065459D">
        <w:rPr>
          <w:sz w:val="20"/>
          <w:szCs w:val="20"/>
        </w:rPr>
        <w:t>The study lacks rigorous scientific treatment and therefore cannot be generalized.</w:t>
      </w:r>
    </w:p>
    <w:p w14:paraId="4D3253AF" w14:textId="77777777" w:rsidR="008074A7" w:rsidRPr="0065459D" w:rsidRDefault="008074A7" w:rsidP="005F60E1">
      <w:pPr>
        <w:ind w:right="34"/>
        <w:jc w:val="both"/>
        <w:rPr>
          <w:sz w:val="20"/>
          <w:szCs w:val="20"/>
        </w:rPr>
      </w:pPr>
    </w:p>
    <w:p w14:paraId="4D3253B0" w14:textId="7D228759" w:rsidR="007A21BB" w:rsidRDefault="00D10EB6" w:rsidP="005F60E1">
      <w:pPr>
        <w:ind w:right="34"/>
        <w:jc w:val="both"/>
        <w:rPr>
          <w:b/>
          <w:sz w:val="20"/>
          <w:szCs w:val="20"/>
        </w:rPr>
      </w:pPr>
      <w:r w:rsidRPr="0065459D">
        <w:rPr>
          <w:b/>
          <w:sz w:val="20"/>
          <w:szCs w:val="20"/>
        </w:rPr>
        <w:t>References:</w:t>
      </w:r>
    </w:p>
    <w:p w14:paraId="376ED45F" w14:textId="77777777" w:rsidR="00D10EB6" w:rsidRPr="0065459D" w:rsidRDefault="00D10EB6" w:rsidP="005F60E1">
      <w:pPr>
        <w:ind w:right="34"/>
        <w:jc w:val="both"/>
        <w:rPr>
          <w:b/>
          <w:sz w:val="20"/>
          <w:szCs w:val="20"/>
        </w:rPr>
      </w:pPr>
    </w:p>
    <w:p w14:paraId="1892E486" w14:textId="77777777" w:rsidR="00F259EB" w:rsidRDefault="00C93372" w:rsidP="00EE7143">
      <w:pPr>
        <w:pStyle w:val="ListParagraph"/>
        <w:numPr>
          <w:ilvl w:val="0"/>
          <w:numId w:val="9"/>
        </w:numPr>
        <w:ind w:left="284" w:right="34" w:hanging="284"/>
        <w:jc w:val="both"/>
        <w:rPr>
          <w:sz w:val="20"/>
          <w:szCs w:val="20"/>
        </w:rPr>
      </w:pPr>
      <w:r w:rsidRPr="00C93372">
        <w:rPr>
          <w:sz w:val="20"/>
          <w:szCs w:val="20"/>
        </w:rPr>
        <w:t>Anderson, C. A. (1999). Attributional Style, Depression, and Loneliness: A Cross-Cultural Comparison of American and Chinese Students. </w:t>
      </w:r>
      <w:r w:rsidRPr="00C93372">
        <w:rPr>
          <w:i/>
          <w:iCs/>
          <w:sz w:val="20"/>
          <w:szCs w:val="20"/>
        </w:rPr>
        <w:t>Personality and Social Psychology Bulletin</w:t>
      </w:r>
      <w:r w:rsidRPr="00C93372">
        <w:rPr>
          <w:sz w:val="20"/>
          <w:szCs w:val="20"/>
        </w:rPr>
        <w:t>, </w:t>
      </w:r>
      <w:r w:rsidRPr="00C93372">
        <w:rPr>
          <w:i/>
          <w:iCs/>
          <w:sz w:val="20"/>
          <w:szCs w:val="20"/>
        </w:rPr>
        <w:t>25</w:t>
      </w:r>
      <w:r w:rsidRPr="00C93372">
        <w:rPr>
          <w:sz w:val="20"/>
          <w:szCs w:val="20"/>
        </w:rPr>
        <w:t>(4), 482-499. </w:t>
      </w:r>
    </w:p>
    <w:p w14:paraId="04716202" w14:textId="6CD73ED8" w:rsidR="00C93372" w:rsidRDefault="00C93372" w:rsidP="00F259EB">
      <w:pPr>
        <w:pStyle w:val="ListParagraph"/>
        <w:ind w:left="284" w:right="34"/>
        <w:jc w:val="both"/>
        <w:rPr>
          <w:sz w:val="20"/>
          <w:szCs w:val="20"/>
        </w:rPr>
      </w:pPr>
      <w:r w:rsidRPr="00C93372">
        <w:rPr>
          <w:sz w:val="20"/>
          <w:szCs w:val="20"/>
        </w:rPr>
        <w:t>https://doi.org/10.1177/0146167299025004007</w:t>
      </w:r>
    </w:p>
    <w:p w14:paraId="40BDF67A" w14:textId="11C317B6" w:rsidR="00EE7143" w:rsidRDefault="00EE7143" w:rsidP="00EE7143">
      <w:pPr>
        <w:pStyle w:val="ListParagraph"/>
        <w:numPr>
          <w:ilvl w:val="0"/>
          <w:numId w:val="9"/>
        </w:numPr>
        <w:ind w:left="284" w:right="34" w:hanging="284"/>
        <w:jc w:val="both"/>
        <w:rPr>
          <w:sz w:val="20"/>
          <w:szCs w:val="20"/>
        </w:rPr>
      </w:pPr>
      <w:r w:rsidRPr="00EE7143">
        <w:rPr>
          <w:sz w:val="20"/>
          <w:szCs w:val="20"/>
        </w:rPr>
        <w:t xml:space="preserve">Beard, K. W., &amp; Wolf, E. M. (2001). Modification in the proposed diagnostic criteria for </w:t>
      </w:r>
      <w:r w:rsidR="005D0252">
        <w:rPr>
          <w:sz w:val="20"/>
          <w:szCs w:val="20"/>
        </w:rPr>
        <w:t>internet</w:t>
      </w:r>
      <w:r w:rsidRPr="00EE7143">
        <w:rPr>
          <w:sz w:val="20"/>
          <w:szCs w:val="20"/>
        </w:rPr>
        <w:t xml:space="preserve"> addiction. Cyber</w:t>
      </w:r>
      <w:r w:rsidR="00575331">
        <w:rPr>
          <w:sz w:val="20"/>
          <w:szCs w:val="20"/>
        </w:rPr>
        <w:t xml:space="preserve"> </w:t>
      </w:r>
      <w:r w:rsidRPr="00EE7143">
        <w:rPr>
          <w:sz w:val="20"/>
          <w:szCs w:val="20"/>
        </w:rPr>
        <w:t>Psychology &amp; Behavior, 4(3), 377-383. doi:10.1089/109493101300210286</w:t>
      </w:r>
    </w:p>
    <w:p w14:paraId="3E3D2384" w14:textId="5948D2F6" w:rsidR="00575331" w:rsidRDefault="00575331" w:rsidP="00EE7143">
      <w:pPr>
        <w:pStyle w:val="ListParagraph"/>
        <w:numPr>
          <w:ilvl w:val="0"/>
          <w:numId w:val="9"/>
        </w:numPr>
        <w:ind w:left="284" w:right="34" w:hanging="284"/>
        <w:jc w:val="both"/>
        <w:rPr>
          <w:sz w:val="20"/>
          <w:szCs w:val="20"/>
        </w:rPr>
      </w:pPr>
      <w:r w:rsidRPr="00575331">
        <w:rPr>
          <w:sz w:val="20"/>
          <w:szCs w:val="20"/>
        </w:rPr>
        <w:t>Boneva, B. S., Quinn, A., Kraut, R. E., Kiesler, S., &amp; Shklovski, I. (2006). Teenage communication in the instant messaging era. In R. Kraut, M. Brynin, &amp; S. Kiesler (Eds.), Information technology at home (pp. 612−672). Oxford University Press</w:t>
      </w:r>
      <w:r>
        <w:rPr>
          <w:sz w:val="20"/>
          <w:szCs w:val="20"/>
        </w:rPr>
        <w:t>.</w:t>
      </w:r>
    </w:p>
    <w:p w14:paraId="24A988EB" w14:textId="79800EA0" w:rsidR="00EE7143" w:rsidRPr="00EE7143" w:rsidRDefault="00560BED" w:rsidP="00EE7143">
      <w:pPr>
        <w:pStyle w:val="ListParagraph"/>
        <w:numPr>
          <w:ilvl w:val="0"/>
          <w:numId w:val="9"/>
        </w:numPr>
        <w:ind w:left="284" w:right="34" w:hanging="284"/>
        <w:jc w:val="both"/>
        <w:rPr>
          <w:sz w:val="20"/>
          <w:szCs w:val="20"/>
        </w:rPr>
      </w:pPr>
      <w:r w:rsidRPr="00D10EB6">
        <w:rPr>
          <w:sz w:val="20"/>
          <w:szCs w:val="20"/>
        </w:rPr>
        <w:t>Brennan, T. (1982). Loneliness at adolescence. In L.A. Peplau and D. Perlman (Eds.), Loneliness: A sourcebook of current theory, research and therapy (pp.269-290). New York: Wiley.</w:t>
      </w:r>
    </w:p>
    <w:p w14:paraId="4D3253B2" w14:textId="77777777" w:rsidR="00730725" w:rsidRPr="00D10EB6" w:rsidRDefault="00730725" w:rsidP="005F60E1">
      <w:pPr>
        <w:pStyle w:val="ListParagraph"/>
        <w:numPr>
          <w:ilvl w:val="0"/>
          <w:numId w:val="9"/>
        </w:numPr>
        <w:ind w:left="284" w:right="34" w:hanging="284"/>
        <w:jc w:val="both"/>
        <w:rPr>
          <w:sz w:val="20"/>
          <w:szCs w:val="20"/>
        </w:rPr>
      </w:pPr>
      <w:r w:rsidRPr="00D10EB6">
        <w:rPr>
          <w:sz w:val="20"/>
          <w:szCs w:val="20"/>
        </w:rPr>
        <w:t xml:space="preserve">Caplan, S. E. (2003). Preference for online social interaction. Communication Research, 30(6), 625-648. </w:t>
      </w:r>
    </w:p>
    <w:p w14:paraId="4D3253B3" w14:textId="172E7DB3" w:rsidR="00560BED" w:rsidRDefault="00730725" w:rsidP="005F60E1">
      <w:pPr>
        <w:pStyle w:val="ListParagraph"/>
        <w:numPr>
          <w:ilvl w:val="0"/>
          <w:numId w:val="9"/>
        </w:numPr>
        <w:ind w:left="284" w:right="34" w:hanging="284"/>
        <w:jc w:val="both"/>
        <w:rPr>
          <w:sz w:val="20"/>
          <w:szCs w:val="20"/>
        </w:rPr>
      </w:pPr>
      <w:r w:rsidRPr="00D10EB6">
        <w:rPr>
          <w:sz w:val="20"/>
          <w:szCs w:val="20"/>
        </w:rPr>
        <w:t xml:space="preserve">Caplan, S.E.(2005). A social skill account of problematic </w:t>
      </w:r>
      <w:r w:rsidR="005D0252">
        <w:rPr>
          <w:sz w:val="20"/>
          <w:szCs w:val="20"/>
        </w:rPr>
        <w:t>Internet</w:t>
      </w:r>
      <w:r w:rsidRPr="00D10EB6">
        <w:rPr>
          <w:sz w:val="20"/>
          <w:szCs w:val="20"/>
        </w:rPr>
        <w:t xml:space="preserve"> use. Journal of Communication, 55(4), 721-736</w:t>
      </w:r>
    </w:p>
    <w:p w14:paraId="417F95ED" w14:textId="2E8A11E5" w:rsidR="00F259EB" w:rsidRPr="00F259EB" w:rsidRDefault="00292412" w:rsidP="00CB23E6">
      <w:pPr>
        <w:pStyle w:val="ListParagraph"/>
        <w:numPr>
          <w:ilvl w:val="0"/>
          <w:numId w:val="9"/>
        </w:numPr>
        <w:ind w:left="284" w:right="34" w:hanging="284"/>
        <w:jc w:val="both"/>
        <w:rPr>
          <w:sz w:val="20"/>
          <w:szCs w:val="20"/>
        </w:rPr>
      </w:pPr>
      <w:r w:rsidRPr="00F259EB">
        <w:rPr>
          <w:sz w:val="20"/>
          <w:szCs w:val="20"/>
        </w:rPr>
        <w:t>de Jong-Gierveld, J., Raadschelders, J., &amp; Perlman, B. (1982). Types of loneliness. In L. A. Peplau (Ed.), Loneliness: A sourcebook of current theory, research and therapy. New York, NY: Wiley</w:t>
      </w:r>
      <w:r w:rsidR="00F259EB">
        <w:rPr>
          <w:sz w:val="20"/>
          <w:szCs w:val="20"/>
        </w:rPr>
        <w:t xml:space="preserve"> </w:t>
      </w:r>
      <w:r w:rsidR="00FF2520" w:rsidRPr="00F259EB">
        <w:rPr>
          <w:sz w:val="20"/>
          <w:szCs w:val="20"/>
        </w:rPr>
        <w:t>De’, R., Pandey, N., &amp; Pal, A. (2020). Impact of digital surge during covid-19 pandemic: A viewpoint on research and Practice. International Journal of Information Management, 55, 102171.</w:t>
      </w:r>
    </w:p>
    <w:p w14:paraId="0AFC602A" w14:textId="798369D2" w:rsidR="00FF2520" w:rsidRDefault="00FF2520" w:rsidP="00F259EB">
      <w:pPr>
        <w:pStyle w:val="ListParagraph"/>
        <w:ind w:left="284" w:right="34"/>
        <w:jc w:val="both"/>
        <w:rPr>
          <w:sz w:val="20"/>
          <w:szCs w:val="20"/>
        </w:rPr>
      </w:pPr>
      <w:r w:rsidRPr="00D10EB6">
        <w:rPr>
          <w:sz w:val="20"/>
          <w:szCs w:val="20"/>
        </w:rPr>
        <w:t xml:space="preserve"> </w:t>
      </w:r>
      <w:r w:rsidR="00014B49" w:rsidRPr="00014B49">
        <w:rPr>
          <w:sz w:val="20"/>
          <w:szCs w:val="20"/>
        </w:rPr>
        <w:t>https://doi.org/10.1016/j.ijinfomgt.2020.102171</w:t>
      </w:r>
      <w:r w:rsidRPr="00D10EB6">
        <w:rPr>
          <w:sz w:val="20"/>
          <w:szCs w:val="20"/>
        </w:rPr>
        <w:t xml:space="preserve"> </w:t>
      </w:r>
    </w:p>
    <w:p w14:paraId="0EFBD11B" w14:textId="50BA8DA0" w:rsidR="00014B49" w:rsidRDefault="00014B49" w:rsidP="005F60E1">
      <w:pPr>
        <w:pStyle w:val="ListParagraph"/>
        <w:numPr>
          <w:ilvl w:val="0"/>
          <w:numId w:val="9"/>
        </w:numPr>
        <w:ind w:left="284" w:right="34" w:hanging="284"/>
        <w:jc w:val="both"/>
        <w:rPr>
          <w:sz w:val="20"/>
          <w:szCs w:val="20"/>
        </w:rPr>
      </w:pPr>
      <w:r w:rsidRPr="00014B49">
        <w:rPr>
          <w:sz w:val="20"/>
          <w:szCs w:val="20"/>
        </w:rPr>
        <w:t>Hardie E, Tee MY. Excessiveinternet use: The role of personality,loneliness and social support network</w:t>
      </w:r>
      <w:r>
        <w:rPr>
          <w:sz w:val="20"/>
          <w:szCs w:val="20"/>
        </w:rPr>
        <w:t xml:space="preserve"> i</w:t>
      </w:r>
      <w:r w:rsidRPr="00014B49">
        <w:rPr>
          <w:sz w:val="20"/>
          <w:szCs w:val="20"/>
        </w:rPr>
        <w:t>n internet addiction. Australian Journalof Emerging Technologies &amp; Society.2007;5(1):34-4</w:t>
      </w:r>
      <w:r>
        <w:rPr>
          <w:sz w:val="20"/>
          <w:szCs w:val="20"/>
        </w:rPr>
        <w:t>7</w:t>
      </w:r>
    </w:p>
    <w:p w14:paraId="63BCDD11" w14:textId="2E9D1801" w:rsidR="00014B49" w:rsidRPr="00014B49" w:rsidRDefault="00014B49" w:rsidP="00014B49">
      <w:pPr>
        <w:pStyle w:val="ListParagraph"/>
        <w:numPr>
          <w:ilvl w:val="0"/>
          <w:numId w:val="9"/>
        </w:numPr>
        <w:ind w:left="284" w:right="34" w:hanging="284"/>
        <w:jc w:val="both"/>
        <w:rPr>
          <w:rFonts w:eastAsiaTheme="minorHAnsi"/>
          <w:sz w:val="20"/>
          <w:szCs w:val="20"/>
          <w:lang w:eastAsia="en-US"/>
        </w:rPr>
      </w:pPr>
      <w:r w:rsidRPr="00014B49">
        <w:rPr>
          <w:rFonts w:eastAsiaTheme="minorHAnsi"/>
          <w:sz w:val="20"/>
          <w:szCs w:val="20"/>
          <w:lang w:eastAsia="en-US"/>
        </w:rPr>
        <w:t xml:space="preserve">Kubey, R. W., Lavin, M. J., &amp; Barrows, J. R. (2001). Internet use and collegiate academic performance decrements: Early findings. </w:t>
      </w:r>
      <w:r w:rsidRPr="00014B49">
        <w:rPr>
          <w:rFonts w:eastAsiaTheme="minorHAnsi"/>
          <w:i/>
          <w:iCs/>
          <w:sz w:val="20"/>
          <w:szCs w:val="20"/>
          <w:lang w:eastAsia="en-US"/>
        </w:rPr>
        <w:t>Journal of Communication</w:t>
      </w:r>
      <w:r w:rsidRPr="00014B49">
        <w:rPr>
          <w:rFonts w:eastAsiaTheme="minorHAnsi"/>
          <w:sz w:val="20"/>
          <w:szCs w:val="20"/>
          <w:lang w:eastAsia="en-US"/>
        </w:rPr>
        <w:t xml:space="preserve">, </w:t>
      </w:r>
      <w:r w:rsidRPr="00014B49">
        <w:rPr>
          <w:rFonts w:eastAsiaTheme="minorHAnsi"/>
          <w:i/>
          <w:iCs/>
          <w:sz w:val="20"/>
          <w:szCs w:val="20"/>
          <w:lang w:eastAsia="en-US"/>
        </w:rPr>
        <w:t>51</w:t>
      </w:r>
      <w:r w:rsidRPr="00014B49">
        <w:rPr>
          <w:rFonts w:eastAsiaTheme="minorHAnsi"/>
          <w:sz w:val="20"/>
          <w:szCs w:val="20"/>
          <w:lang w:eastAsia="en-US"/>
        </w:rPr>
        <w:t xml:space="preserve">(2), 366–382. https://doi.org/10.1111/j.1460-2466.2001.tb02885.x </w:t>
      </w:r>
    </w:p>
    <w:p w14:paraId="6A44C202" w14:textId="00CFE4E5" w:rsidR="00BD532C" w:rsidRPr="00D10EB6" w:rsidRDefault="00BD532C" w:rsidP="005F60E1">
      <w:pPr>
        <w:pStyle w:val="ListParagraph"/>
        <w:numPr>
          <w:ilvl w:val="0"/>
          <w:numId w:val="9"/>
        </w:numPr>
        <w:ind w:left="284" w:right="34" w:hanging="284"/>
        <w:jc w:val="both"/>
        <w:rPr>
          <w:sz w:val="20"/>
          <w:szCs w:val="20"/>
        </w:rPr>
      </w:pPr>
      <w:r>
        <w:rPr>
          <w:sz w:val="20"/>
          <w:szCs w:val="20"/>
        </w:rPr>
        <w:t>L</w:t>
      </w:r>
      <w:r w:rsidRPr="00BD532C">
        <w:rPr>
          <w:sz w:val="20"/>
          <w:szCs w:val="20"/>
          <w:lang w:val="en-US"/>
        </w:rPr>
        <w:t>emon Bruce W, Bengtson Vern L, Peterson James A. An Exploration of the Activity Theory of Aging: Activity Types and Life Satisfaction among In-Movers to a Retirement Community. </w:t>
      </w:r>
      <w:r w:rsidRPr="00BD532C">
        <w:rPr>
          <w:i/>
          <w:iCs/>
          <w:sz w:val="20"/>
          <w:szCs w:val="20"/>
          <w:lang w:val="en-US"/>
        </w:rPr>
        <w:t>Journal of Gerontology. </w:t>
      </w:r>
      <w:r w:rsidRPr="00BD532C">
        <w:rPr>
          <w:sz w:val="20"/>
          <w:szCs w:val="20"/>
          <w:lang w:val="en-US"/>
        </w:rPr>
        <w:t>1972;27:511–23.</w:t>
      </w:r>
    </w:p>
    <w:p w14:paraId="4D3253B4" w14:textId="77777777" w:rsidR="00560BED" w:rsidRPr="00D10EB6" w:rsidRDefault="00560BED" w:rsidP="005F60E1">
      <w:pPr>
        <w:pStyle w:val="ListParagraph"/>
        <w:numPr>
          <w:ilvl w:val="0"/>
          <w:numId w:val="9"/>
        </w:numPr>
        <w:ind w:left="284" w:right="34" w:hanging="284"/>
        <w:jc w:val="both"/>
        <w:rPr>
          <w:sz w:val="20"/>
          <w:szCs w:val="20"/>
        </w:rPr>
      </w:pPr>
      <w:r w:rsidRPr="00D10EB6">
        <w:rPr>
          <w:sz w:val="20"/>
          <w:szCs w:val="20"/>
        </w:rPr>
        <w:t>Leung, L. (2002). Loneliness, self-disclosure, and ICQ use. CyberPsychology &amp; Behavior, 5(3), 241-251</w:t>
      </w:r>
    </w:p>
    <w:p w14:paraId="4D3253B5" w14:textId="20C9C6C9" w:rsidR="00560BED" w:rsidRDefault="00560BED" w:rsidP="005F60E1">
      <w:pPr>
        <w:pStyle w:val="ListParagraph"/>
        <w:numPr>
          <w:ilvl w:val="0"/>
          <w:numId w:val="9"/>
        </w:numPr>
        <w:ind w:left="284" w:right="34" w:hanging="284"/>
        <w:jc w:val="both"/>
        <w:rPr>
          <w:sz w:val="20"/>
          <w:szCs w:val="20"/>
        </w:rPr>
      </w:pPr>
      <w:r w:rsidRPr="00D10EB6">
        <w:rPr>
          <w:sz w:val="20"/>
          <w:szCs w:val="20"/>
        </w:rPr>
        <w:t xml:space="preserve">Matanda, M., Jenvey, V.B., &amp; Phillips, J.G. (2004). </w:t>
      </w:r>
      <w:r w:rsidR="005D0252">
        <w:rPr>
          <w:sz w:val="20"/>
          <w:szCs w:val="20"/>
        </w:rPr>
        <w:t>Internet</w:t>
      </w:r>
      <w:r w:rsidRPr="00D10EB6">
        <w:rPr>
          <w:sz w:val="20"/>
          <w:szCs w:val="20"/>
        </w:rPr>
        <w:t xml:space="preserve"> Use in Adulthood: Loneliness, Computer Anxiety and Education. Behaviour Change, 21(2), 103-114.</w:t>
      </w:r>
    </w:p>
    <w:p w14:paraId="74BB8F3E" w14:textId="73B5610B" w:rsidR="00292412" w:rsidRPr="00D10EB6" w:rsidRDefault="00292412" w:rsidP="005F60E1">
      <w:pPr>
        <w:pStyle w:val="ListParagraph"/>
        <w:numPr>
          <w:ilvl w:val="0"/>
          <w:numId w:val="9"/>
        </w:numPr>
        <w:ind w:left="284" w:right="34" w:hanging="284"/>
        <w:jc w:val="both"/>
        <w:rPr>
          <w:sz w:val="20"/>
          <w:szCs w:val="20"/>
        </w:rPr>
      </w:pPr>
      <w:r w:rsidRPr="00292412">
        <w:rPr>
          <w:sz w:val="20"/>
          <w:szCs w:val="20"/>
        </w:rPr>
        <w:t>Moustakas, C. E. (1989). Loneliness. New York, NY: Prentice Hall Press.</w:t>
      </w:r>
    </w:p>
    <w:p w14:paraId="4D3253B6" w14:textId="46D5FE64" w:rsidR="00730725" w:rsidRPr="00D10EB6" w:rsidRDefault="00730725" w:rsidP="005F60E1">
      <w:pPr>
        <w:pStyle w:val="ListParagraph"/>
        <w:numPr>
          <w:ilvl w:val="0"/>
          <w:numId w:val="9"/>
        </w:numPr>
        <w:ind w:left="284" w:right="34" w:hanging="284"/>
        <w:jc w:val="both"/>
        <w:rPr>
          <w:sz w:val="20"/>
          <w:szCs w:val="20"/>
        </w:rPr>
      </w:pPr>
      <w:r w:rsidRPr="00D10EB6">
        <w:rPr>
          <w:sz w:val="20"/>
          <w:szCs w:val="20"/>
        </w:rPr>
        <w:t xml:space="preserve">Nichols, (2004). Development of a psychometrically sound </w:t>
      </w:r>
      <w:r w:rsidR="005D0252">
        <w:rPr>
          <w:sz w:val="20"/>
          <w:szCs w:val="20"/>
        </w:rPr>
        <w:t>Internet</w:t>
      </w:r>
      <w:r w:rsidRPr="00D10EB6">
        <w:rPr>
          <w:sz w:val="20"/>
          <w:szCs w:val="20"/>
        </w:rPr>
        <w:t xml:space="preserve"> addiction scale: a preliminary step. Psychology of Addictive Behaviors, 18(4), 381-384.</w:t>
      </w:r>
    </w:p>
    <w:p w14:paraId="4D3253B7" w14:textId="33C060CF" w:rsidR="00730725" w:rsidRPr="00D10EB6" w:rsidRDefault="00730725" w:rsidP="005F60E1">
      <w:pPr>
        <w:pStyle w:val="ListParagraph"/>
        <w:numPr>
          <w:ilvl w:val="0"/>
          <w:numId w:val="9"/>
        </w:numPr>
        <w:ind w:left="284" w:right="34" w:hanging="284"/>
        <w:jc w:val="both"/>
        <w:rPr>
          <w:sz w:val="20"/>
          <w:szCs w:val="20"/>
        </w:rPr>
      </w:pPr>
      <w:r w:rsidRPr="00D10EB6">
        <w:rPr>
          <w:sz w:val="20"/>
          <w:szCs w:val="20"/>
        </w:rPr>
        <w:t xml:space="preserve">Nie, N.H. &amp; Erbring, L. (2002). </w:t>
      </w:r>
      <w:r w:rsidR="005D0252">
        <w:rPr>
          <w:sz w:val="20"/>
          <w:szCs w:val="20"/>
        </w:rPr>
        <w:t>Internet</w:t>
      </w:r>
      <w:r w:rsidRPr="00D10EB6">
        <w:rPr>
          <w:sz w:val="20"/>
          <w:szCs w:val="20"/>
        </w:rPr>
        <w:t xml:space="preserve"> and society: a preliminary report. IT &amp; Society, 1(1), 275-283.</w:t>
      </w:r>
    </w:p>
    <w:p w14:paraId="04CE19CB" w14:textId="45C47726" w:rsidR="00102570" w:rsidRDefault="00102570" w:rsidP="005F60E1">
      <w:pPr>
        <w:pStyle w:val="ListParagraph"/>
        <w:numPr>
          <w:ilvl w:val="0"/>
          <w:numId w:val="9"/>
        </w:numPr>
        <w:ind w:left="284" w:right="34" w:hanging="284"/>
        <w:jc w:val="both"/>
        <w:rPr>
          <w:sz w:val="20"/>
          <w:szCs w:val="20"/>
        </w:rPr>
      </w:pPr>
      <w:r w:rsidRPr="00D10EB6">
        <w:rPr>
          <w:sz w:val="20"/>
          <w:szCs w:val="20"/>
        </w:rPr>
        <w:t xml:space="preserve">Odacı, H., &amp; Kalkan, M. (2010). Problematic </w:t>
      </w:r>
      <w:r w:rsidR="005D0252">
        <w:rPr>
          <w:sz w:val="20"/>
          <w:szCs w:val="20"/>
        </w:rPr>
        <w:t>internet</w:t>
      </w:r>
      <w:r w:rsidRPr="00D10EB6">
        <w:rPr>
          <w:sz w:val="20"/>
          <w:szCs w:val="20"/>
        </w:rPr>
        <w:t xml:space="preserve"> use, loneliness and dating anxiety among young adult university students. Computers &amp;amp; Education, 55(3), 1091–1097. https://doi.org/10.1016/j.compedu.2010.05.006 </w:t>
      </w:r>
    </w:p>
    <w:p w14:paraId="06858863" w14:textId="5E8688B3" w:rsidR="005D0252" w:rsidRPr="00D10EB6" w:rsidRDefault="005D0252" w:rsidP="005F60E1">
      <w:pPr>
        <w:pStyle w:val="ListParagraph"/>
        <w:numPr>
          <w:ilvl w:val="0"/>
          <w:numId w:val="9"/>
        </w:numPr>
        <w:ind w:left="284" w:right="34" w:hanging="284"/>
        <w:jc w:val="both"/>
        <w:rPr>
          <w:sz w:val="20"/>
          <w:szCs w:val="20"/>
        </w:rPr>
      </w:pPr>
      <w:r w:rsidRPr="005D0252">
        <w:rPr>
          <w:sz w:val="20"/>
          <w:szCs w:val="20"/>
          <w:lang w:val="en-US"/>
        </w:rPr>
        <w:t>Peplau, L., &amp; Perlman, D. (1982). Loneliness: A sourcebook of current theory, research, and therapy. New York: John Wiley &amp; Sons</w:t>
      </w:r>
    </w:p>
    <w:p w14:paraId="4D3253B8" w14:textId="5609FA19" w:rsidR="00560BED" w:rsidRPr="00D10EB6" w:rsidRDefault="00730725" w:rsidP="005F60E1">
      <w:pPr>
        <w:pStyle w:val="ListParagraph"/>
        <w:numPr>
          <w:ilvl w:val="0"/>
          <w:numId w:val="9"/>
        </w:numPr>
        <w:ind w:left="284" w:right="34" w:hanging="284"/>
        <w:jc w:val="both"/>
        <w:rPr>
          <w:sz w:val="20"/>
          <w:szCs w:val="20"/>
        </w:rPr>
      </w:pPr>
      <w:r w:rsidRPr="00D10EB6">
        <w:rPr>
          <w:sz w:val="20"/>
          <w:szCs w:val="20"/>
        </w:rPr>
        <w:t xml:space="preserve">Pew </w:t>
      </w:r>
      <w:r w:rsidR="005D0252">
        <w:rPr>
          <w:sz w:val="20"/>
          <w:szCs w:val="20"/>
        </w:rPr>
        <w:t>Internet</w:t>
      </w:r>
      <w:r w:rsidRPr="00D10EB6">
        <w:rPr>
          <w:sz w:val="20"/>
          <w:szCs w:val="20"/>
        </w:rPr>
        <w:t xml:space="preserve"> &amp; American life (2006). The strength of </w:t>
      </w:r>
      <w:r w:rsidR="005D0252">
        <w:rPr>
          <w:sz w:val="20"/>
          <w:szCs w:val="20"/>
        </w:rPr>
        <w:t>Internet</w:t>
      </w:r>
      <w:r w:rsidRPr="00D10EB6">
        <w:rPr>
          <w:sz w:val="20"/>
          <w:szCs w:val="20"/>
        </w:rPr>
        <w:t xml:space="preserve"> ties. Retrieved May 1, 2006, from http://www.pew</w:t>
      </w:r>
      <w:r w:rsidR="005D0252">
        <w:rPr>
          <w:sz w:val="20"/>
          <w:szCs w:val="20"/>
        </w:rPr>
        <w:t>Internet</w:t>
      </w:r>
      <w:r w:rsidRPr="00D10EB6">
        <w:rPr>
          <w:sz w:val="20"/>
          <w:szCs w:val="20"/>
        </w:rPr>
        <w:t>.org/pdfs/PIP_</w:t>
      </w:r>
      <w:r w:rsidR="005D0252">
        <w:rPr>
          <w:sz w:val="20"/>
          <w:szCs w:val="20"/>
        </w:rPr>
        <w:t>Internet</w:t>
      </w:r>
      <w:r w:rsidRPr="00D10EB6">
        <w:rPr>
          <w:sz w:val="20"/>
          <w:szCs w:val="20"/>
        </w:rPr>
        <w:t>_ties.pdf.</w:t>
      </w:r>
    </w:p>
    <w:p w14:paraId="4D3253B9" w14:textId="77777777" w:rsidR="00560BED" w:rsidRDefault="00560BED" w:rsidP="005F60E1">
      <w:pPr>
        <w:pStyle w:val="ListParagraph"/>
        <w:numPr>
          <w:ilvl w:val="0"/>
          <w:numId w:val="9"/>
        </w:numPr>
        <w:ind w:left="284" w:right="34" w:hanging="284"/>
        <w:jc w:val="both"/>
        <w:rPr>
          <w:sz w:val="20"/>
          <w:szCs w:val="20"/>
        </w:rPr>
      </w:pPr>
      <w:r w:rsidRPr="00D10EB6">
        <w:rPr>
          <w:sz w:val="20"/>
          <w:szCs w:val="20"/>
        </w:rPr>
        <w:t>Russell, D , Peplau, L. A.., &amp; Cutrona, C. E. (1980). The Revised UCLA Loneliness Scale: Concurrent and discriminate validity evidence. Journal of Personality and Social Psychology, 39, 472-480.</w:t>
      </w:r>
    </w:p>
    <w:p w14:paraId="455B9BA6" w14:textId="32EA4903" w:rsidR="00BD532C" w:rsidRPr="00D10EB6" w:rsidRDefault="00BD532C" w:rsidP="005F60E1">
      <w:pPr>
        <w:pStyle w:val="ListParagraph"/>
        <w:numPr>
          <w:ilvl w:val="0"/>
          <w:numId w:val="9"/>
        </w:numPr>
        <w:ind w:left="284" w:right="34" w:hanging="284"/>
        <w:jc w:val="both"/>
        <w:rPr>
          <w:sz w:val="20"/>
          <w:szCs w:val="20"/>
        </w:rPr>
      </w:pPr>
      <w:r w:rsidRPr="00BD532C">
        <w:rPr>
          <w:sz w:val="20"/>
          <w:szCs w:val="20"/>
        </w:rPr>
        <w:t>Saklofske DH, Yackulic RA (1989) Personality predictors of loneliness. Personality and Individual differences, 10(4), 467-472</w:t>
      </w:r>
    </w:p>
    <w:p w14:paraId="4D3253BA" w14:textId="77777777" w:rsidR="00730725" w:rsidRDefault="00730725" w:rsidP="005F60E1">
      <w:pPr>
        <w:pStyle w:val="ListParagraph"/>
        <w:numPr>
          <w:ilvl w:val="0"/>
          <w:numId w:val="9"/>
        </w:numPr>
        <w:ind w:left="284" w:right="34" w:hanging="284"/>
        <w:jc w:val="both"/>
        <w:rPr>
          <w:sz w:val="20"/>
          <w:szCs w:val="20"/>
        </w:rPr>
      </w:pPr>
      <w:r w:rsidRPr="00D10EB6">
        <w:rPr>
          <w:sz w:val="20"/>
          <w:szCs w:val="20"/>
        </w:rPr>
        <w:t>Subrahmanya, K., Kraut, R.M., Greenfield, P.M. &amp; Gross, E.F. (2000). The impact of home computer use on children's activities and development. Future of Children, 10 (2), 123-144</w:t>
      </w:r>
    </w:p>
    <w:p w14:paraId="3F342B8D" w14:textId="093C6C23" w:rsidR="003E5E5F" w:rsidRDefault="00EE7143" w:rsidP="003E5E5F">
      <w:pPr>
        <w:pStyle w:val="ListParagraph"/>
        <w:numPr>
          <w:ilvl w:val="0"/>
          <w:numId w:val="9"/>
        </w:numPr>
        <w:ind w:left="284" w:right="34" w:hanging="284"/>
        <w:jc w:val="both"/>
        <w:rPr>
          <w:sz w:val="20"/>
          <w:szCs w:val="20"/>
        </w:rPr>
      </w:pPr>
      <w:r w:rsidRPr="00EE7143">
        <w:rPr>
          <w:sz w:val="20"/>
          <w:szCs w:val="20"/>
        </w:rPr>
        <w:t xml:space="preserve">Thatcher, A., Wretschko, G., &amp; Fridjhon, P. (2008). Online flow experiences, problematic </w:t>
      </w:r>
      <w:r w:rsidR="005D0252">
        <w:rPr>
          <w:sz w:val="20"/>
          <w:szCs w:val="20"/>
        </w:rPr>
        <w:t>internet</w:t>
      </w:r>
      <w:r w:rsidRPr="00EE7143">
        <w:rPr>
          <w:sz w:val="20"/>
          <w:szCs w:val="20"/>
        </w:rPr>
        <w:t xml:space="preserve"> use and </w:t>
      </w:r>
      <w:r w:rsidR="005D0252">
        <w:rPr>
          <w:sz w:val="20"/>
          <w:szCs w:val="20"/>
        </w:rPr>
        <w:t>internet</w:t>
      </w:r>
      <w:r w:rsidRPr="00EE7143">
        <w:rPr>
          <w:sz w:val="20"/>
          <w:szCs w:val="20"/>
        </w:rPr>
        <w:t xml:space="preserve"> procrastination. </w:t>
      </w:r>
      <w:r w:rsidRPr="00EE7143">
        <w:rPr>
          <w:i/>
          <w:iCs/>
          <w:sz w:val="20"/>
          <w:szCs w:val="20"/>
        </w:rPr>
        <w:t>Computers in Human Behavior</w:t>
      </w:r>
      <w:r w:rsidRPr="00EE7143">
        <w:rPr>
          <w:sz w:val="20"/>
          <w:szCs w:val="20"/>
        </w:rPr>
        <w:t xml:space="preserve">, </w:t>
      </w:r>
      <w:r w:rsidRPr="00EE7143">
        <w:rPr>
          <w:i/>
          <w:iCs/>
          <w:sz w:val="20"/>
          <w:szCs w:val="20"/>
        </w:rPr>
        <w:t>24</w:t>
      </w:r>
      <w:r w:rsidRPr="00EE7143">
        <w:rPr>
          <w:sz w:val="20"/>
          <w:szCs w:val="20"/>
        </w:rPr>
        <w:t xml:space="preserve">(5), 2236–2254. </w:t>
      </w:r>
      <w:hyperlink r:id="rId7" w:history="1">
        <w:r w:rsidR="00575331" w:rsidRPr="00EE7143">
          <w:rPr>
            <w:rStyle w:val="Hyperlink"/>
            <w:color w:val="auto"/>
            <w:sz w:val="20"/>
            <w:szCs w:val="20"/>
            <w:u w:val="none"/>
          </w:rPr>
          <w:t>https://doi.org/10.1016/j.chb.2007.10.008</w:t>
        </w:r>
      </w:hyperlink>
      <w:r w:rsidRPr="00EE7143">
        <w:rPr>
          <w:sz w:val="20"/>
          <w:szCs w:val="20"/>
        </w:rPr>
        <w:t xml:space="preserve"> </w:t>
      </w:r>
    </w:p>
    <w:p w14:paraId="4812B8B1" w14:textId="18607418" w:rsidR="00014B49" w:rsidRDefault="00014B49" w:rsidP="003E5E5F">
      <w:pPr>
        <w:pStyle w:val="ListParagraph"/>
        <w:numPr>
          <w:ilvl w:val="0"/>
          <w:numId w:val="9"/>
        </w:numPr>
        <w:ind w:left="284" w:right="34" w:hanging="284"/>
        <w:jc w:val="both"/>
        <w:rPr>
          <w:sz w:val="20"/>
          <w:szCs w:val="20"/>
        </w:rPr>
      </w:pPr>
      <w:r w:rsidRPr="00014B49">
        <w:rPr>
          <w:sz w:val="20"/>
          <w:szCs w:val="20"/>
        </w:rPr>
        <w:lastRenderedPageBreak/>
        <w:t>Weiser E. B. (2001). The functions of internet use and their social and psychological consequences. </w:t>
      </w:r>
      <w:r w:rsidRPr="00014B49">
        <w:rPr>
          <w:i/>
          <w:iCs/>
          <w:sz w:val="20"/>
          <w:szCs w:val="20"/>
        </w:rPr>
        <w:t>Cyberpsychology &amp; behavior : the impact of the Internet, multimedia and virtual reality on behavior and society</w:t>
      </w:r>
      <w:r w:rsidRPr="00014B49">
        <w:rPr>
          <w:sz w:val="20"/>
          <w:szCs w:val="20"/>
        </w:rPr>
        <w:t>, </w:t>
      </w:r>
      <w:r w:rsidRPr="00014B49">
        <w:rPr>
          <w:i/>
          <w:iCs/>
          <w:sz w:val="20"/>
          <w:szCs w:val="20"/>
        </w:rPr>
        <w:t>4</w:t>
      </w:r>
      <w:r w:rsidRPr="00014B49">
        <w:rPr>
          <w:sz w:val="20"/>
          <w:szCs w:val="20"/>
        </w:rPr>
        <w:t xml:space="preserve">(6), 723–743. </w:t>
      </w:r>
      <w:r w:rsidR="00292412" w:rsidRPr="00292412">
        <w:rPr>
          <w:sz w:val="20"/>
          <w:szCs w:val="20"/>
        </w:rPr>
        <w:t>https://doi.org/10.1089/109493101753376678</w:t>
      </w:r>
    </w:p>
    <w:p w14:paraId="08D794D1" w14:textId="3341918D" w:rsidR="003E5E5F" w:rsidRPr="00F259EB" w:rsidRDefault="00292412" w:rsidP="00C53EB8">
      <w:pPr>
        <w:pStyle w:val="ListParagraph"/>
        <w:numPr>
          <w:ilvl w:val="0"/>
          <w:numId w:val="9"/>
        </w:numPr>
        <w:ind w:left="284" w:right="34" w:hanging="284"/>
        <w:jc w:val="both"/>
        <w:rPr>
          <w:sz w:val="20"/>
          <w:szCs w:val="20"/>
        </w:rPr>
      </w:pPr>
      <w:r w:rsidRPr="00F259EB">
        <w:rPr>
          <w:sz w:val="20"/>
          <w:szCs w:val="20"/>
        </w:rPr>
        <w:t>Weiss, R. S. (1973). Loneliness: The experience of emotional and social isolation. Cambridge, MA: MIT Press</w:t>
      </w:r>
      <w:r w:rsidR="00F259EB">
        <w:rPr>
          <w:sz w:val="20"/>
          <w:szCs w:val="20"/>
        </w:rPr>
        <w:t xml:space="preserve"> </w:t>
      </w:r>
      <w:r w:rsidR="003E5E5F" w:rsidRPr="00F259EB">
        <w:rPr>
          <w:rFonts w:eastAsiaTheme="minorHAnsi"/>
          <w:sz w:val="20"/>
          <w:szCs w:val="20"/>
          <w:lang w:eastAsia="en-US"/>
        </w:rPr>
        <w:t xml:space="preserve">Wheeler, L. Reis, H., &amp; Nezlek, J. (1983). Loneliness, social-interaction and sex-roles. </w:t>
      </w:r>
      <w:r w:rsidR="003E5E5F" w:rsidRPr="00F259EB">
        <w:rPr>
          <w:sz w:val="20"/>
          <w:szCs w:val="20"/>
        </w:rPr>
        <w:t xml:space="preserve"> Journal of personality and social psychology, 45: (4). 943-953.</w:t>
      </w:r>
    </w:p>
    <w:p w14:paraId="4E71E96E" w14:textId="12F38698" w:rsidR="00575331" w:rsidRPr="00EE7143" w:rsidRDefault="00575331" w:rsidP="00EE7143">
      <w:pPr>
        <w:pStyle w:val="ListParagraph"/>
        <w:numPr>
          <w:ilvl w:val="0"/>
          <w:numId w:val="9"/>
        </w:numPr>
        <w:spacing w:line="276" w:lineRule="auto"/>
        <w:ind w:left="284" w:right="34" w:hanging="284"/>
        <w:jc w:val="both"/>
        <w:rPr>
          <w:sz w:val="20"/>
          <w:szCs w:val="20"/>
        </w:rPr>
      </w:pPr>
      <w:r w:rsidRPr="00575331">
        <w:rPr>
          <w:sz w:val="20"/>
          <w:szCs w:val="20"/>
          <w:lang w:val="en-US"/>
        </w:rPr>
        <w:t>Wolak, J., Mitchell, K. J., &amp; Finkelhor, D. (2003). Close online relationships in a national sample of adolescents. Adolescence, 37, 441-455.</w:t>
      </w:r>
    </w:p>
    <w:p w14:paraId="431280FD" w14:textId="21321DEA" w:rsidR="00BB40D2" w:rsidRPr="00D10EB6" w:rsidRDefault="00BB40D2" w:rsidP="005F60E1">
      <w:pPr>
        <w:pStyle w:val="ListParagraph"/>
        <w:numPr>
          <w:ilvl w:val="0"/>
          <w:numId w:val="9"/>
        </w:numPr>
        <w:ind w:left="284" w:right="34" w:hanging="284"/>
        <w:jc w:val="both"/>
        <w:rPr>
          <w:sz w:val="20"/>
          <w:szCs w:val="20"/>
        </w:rPr>
      </w:pPr>
      <w:r w:rsidRPr="00D10EB6">
        <w:rPr>
          <w:color w:val="212121"/>
          <w:sz w:val="20"/>
          <w:szCs w:val="20"/>
          <w:shd w:val="clear" w:color="auto" w:fill="FFFFFF"/>
        </w:rPr>
        <w:t xml:space="preserve">Young K. Addictive use of the </w:t>
      </w:r>
      <w:r w:rsidR="005D0252">
        <w:rPr>
          <w:color w:val="212121"/>
          <w:sz w:val="20"/>
          <w:szCs w:val="20"/>
          <w:shd w:val="clear" w:color="auto" w:fill="FFFFFF"/>
        </w:rPr>
        <w:t>Internet</w:t>
      </w:r>
      <w:r w:rsidRPr="00D10EB6">
        <w:rPr>
          <w:color w:val="212121"/>
          <w:sz w:val="20"/>
          <w:szCs w:val="20"/>
          <w:shd w:val="clear" w:color="auto" w:fill="FFFFFF"/>
        </w:rPr>
        <w:t>: A case that breaks the stereotype.</w:t>
      </w:r>
      <w:r w:rsidRPr="00D10EB6">
        <w:rPr>
          <w:rStyle w:val="apple-converted-space"/>
          <w:color w:val="212121"/>
          <w:sz w:val="20"/>
          <w:szCs w:val="20"/>
          <w:shd w:val="clear" w:color="auto" w:fill="FFFFFF"/>
        </w:rPr>
        <w:t> </w:t>
      </w:r>
      <w:r w:rsidRPr="00D10EB6">
        <w:rPr>
          <w:rStyle w:val="ref-journal"/>
          <w:color w:val="212121"/>
          <w:sz w:val="20"/>
          <w:szCs w:val="20"/>
        </w:rPr>
        <w:t>Psychol Rep.</w:t>
      </w:r>
      <w:r w:rsidRPr="00D10EB6">
        <w:rPr>
          <w:rStyle w:val="apple-converted-space"/>
          <w:color w:val="212121"/>
          <w:sz w:val="20"/>
          <w:szCs w:val="20"/>
        </w:rPr>
        <w:t> </w:t>
      </w:r>
      <w:r w:rsidRPr="00D10EB6">
        <w:rPr>
          <w:color w:val="212121"/>
          <w:sz w:val="20"/>
          <w:szCs w:val="20"/>
        </w:rPr>
        <w:t>1996;</w:t>
      </w:r>
      <w:r w:rsidRPr="00D10EB6">
        <w:rPr>
          <w:rStyle w:val="ref-vol"/>
          <w:color w:val="212121"/>
          <w:sz w:val="20"/>
          <w:szCs w:val="20"/>
        </w:rPr>
        <w:t>79</w:t>
      </w:r>
      <w:r w:rsidRPr="00D10EB6">
        <w:rPr>
          <w:color w:val="212121"/>
          <w:sz w:val="20"/>
          <w:szCs w:val="20"/>
        </w:rPr>
        <w:t>:899–902.</w:t>
      </w:r>
    </w:p>
    <w:p w14:paraId="4D3253BB" w14:textId="77777777" w:rsidR="007A21BB" w:rsidRPr="00D10EB6" w:rsidRDefault="007A21BB" w:rsidP="005F60E1">
      <w:pPr>
        <w:ind w:left="284" w:right="34" w:hanging="284"/>
        <w:jc w:val="both"/>
        <w:rPr>
          <w:sz w:val="20"/>
          <w:szCs w:val="20"/>
        </w:rPr>
      </w:pPr>
    </w:p>
    <w:p w14:paraId="4D3253BC" w14:textId="77777777" w:rsidR="003E06BE" w:rsidRPr="00D10EB6" w:rsidRDefault="003E06BE" w:rsidP="005F60E1">
      <w:pPr>
        <w:ind w:left="284" w:right="34" w:hanging="284"/>
        <w:jc w:val="both"/>
        <w:rPr>
          <w:sz w:val="20"/>
          <w:szCs w:val="20"/>
        </w:rPr>
      </w:pPr>
    </w:p>
    <w:p w14:paraId="4D3253BD" w14:textId="77777777" w:rsidR="003B7D3C" w:rsidRPr="00D10EB6" w:rsidRDefault="003B7D3C" w:rsidP="005F60E1">
      <w:pPr>
        <w:ind w:left="284" w:right="34" w:hanging="284"/>
        <w:jc w:val="both"/>
        <w:rPr>
          <w:sz w:val="20"/>
          <w:szCs w:val="20"/>
        </w:rPr>
      </w:pPr>
    </w:p>
    <w:p w14:paraId="4D3253BE" w14:textId="77777777" w:rsidR="003B7D3C" w:rsidRPr="00D10EB6" w:rsidRDefault="003B7D3C" w:rsidP="005F60E1">
      <w:pPr>
        <w:ind w:left="284" w:right="34" w:hanging="284"/>
        <w:jc w:val="both"/>
        <w:rPr>
          <w:sz w:val="20"/>
          <w:szCs w:val="20"/>
        </w:rPr>
      </w:pPr>
    </w:p>
    <w:p w14:paraId="4D3253BF" w14:textId="77777777" w:rsidR="0050098C" w:rsidRPr="00D10EB6" w:rsidRDefault="0050098C" w:rsidP="005F60E1">
      <w:pPr>
        <w:ind w:left="284" w:right="34" w:hanging="284"/>
        <w:jc w:val="both"/>
        <w:rPr>
          <w:rStyle w:val="Emphasis"/>
          <w:i w:val="0"/>
          <w:iCs w:val="0"/>
          <w:sz w:val="20"/>
          <w:szCs w:val="20"/>
        </w:rPr>
      </w:pPr>
    </w:p>
    <w:p w14:paraId="4D3253C0" w14:textId="77777777" w:rsidR="003B7D3C" w:rsidRPr="00D10EB6" w:rsidRDefault="003B7D3C" w:rsidP="005F60E1">
      <w:pPr>
        <w:pStyle w:val="ListParagraph"/>
        <w:ind w:left="284" w:right="34" w:hanging="284"/>
        <w:jc w:val="both"/>
        <w:rPr>
          <w:sz w:val="20"/>
          <w:szCs w:val="20"/>
        </w:rPr>
      </w:pPr>
    </w:p>
    <w:p w14:paraId="4D3253C1" w14:textId="77777777" w:rsidR="003B7D3C" w:rsidRPr="00D10EB6" w:rsidRDefault="003B7D3C" w:rsidP="005F60E1">
      <w:pPr>
        <w:pStyle w:val="ListParagraph"/>
        <w:ind w:left="284" w:right="34" w:hanging="284"/>
        <w:jc w:val="both"/>
        <w:rPr>
          <w:sz w:val="20"/>
          <w:szCs w:val="20"/>
        </w:rPr>
      </w:pPr>
    </w:p>
    <w:p w14:paraId="4D3253C2" w14:textId="4D17355E" w:rsidR="00D8623C" w:rsidRPr="00D10EB6" w:rsidRDefault="00D8623C" w:rsidP="005F60E1">
      <w:pPr>
        <w:ind w:left="284" w:right="34" w:hanging="284"/>
        <w:jc w:val="both"/>
        <w:rPr>
          <w:sz w:val="20"/>
          <w:szCs w:val="20"/>
        </w:rPr>
      </w:pPr>
    </w:p>
    <w:p w14:paraId="4D3253C3" w14:textId="77777777" w:rsidR="005562D3" w:rsidRPr="00D10EB6" w:rsidRDefault="005562D3" w:rsidP="005F60E1">
      <w:pPr>
        <w:ind w:left="284" w:right="34" w:hanging="284"/>
        <w:jc w:val="both"/>
        <w:rPr>
          <w:sz w:val="20"/>
          <w:szCs w:val="20"/>
        </w:rPr>
      </w:pPr>
    </w:p>
    <w:sectPr w:rsidR="005562D3" w:rsidRPr="00D10EB6" w:rsidSect="00370BD6">
      <w:headerReference w:type="default" r:id="rId8"/>
      <w:footerReference w:type="default" r:id="rId9"/>
      <w:pgSz w:w="11907" w:h="16840" w:code="9"/>
      <w:pgMar w:top="1021" w:right="1066" w:bottom="964" w:left="1168" w:header="851" w:footer="7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7922" w14:textId="77777777" w:rsidR="00370BD6" w:rsidRDefault="00370BD6" w:rsidP="00D10EB6">
      <w:r>
        <w:separator/>
      </w:r>
    </w:p>
  </w:endnote>
  <w:endnote w:type="continuationSeparator" w:id="0">
    <w:p w14:paraId="4C7B3098" w14:textId="77777777" w:rsidR="00370BD6" w:rsidRDefault="00370BD6" w:rsidP="00D1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921F" w14:textId="4EA1DDA6" w:rsidR="00D10EB6" w:rsidRPr="00D10EB6" w:rsidRDefault="00D10EB6" w:rsidP="00D10EB6">
    <w:pPr>
      <w:pStyle w:val="Footer"/>
      <w:tabs>
        <w:tab w:val="clear" w:pos="9026"/>
        <w:tab w:val="right" w:pos="9639"/>
      </w:tabs>
    </w:pPr>
    <w:r w:rsidRPr="000A4104">
      <w:fldChar w:fldCharType="begin"/>
    </w:r>
    <w:r w:rsidRPr="000A4104">
      <w:instrText xml:space="preserve"> PAGE   \* MERGEFORMAT </w:instrText>
    </w:r>
    <w:r w:rsidRPr="000A4104">
      <w:fldChar w:fldCharType="separate"/>
    </w:r>
    <w:r>
      <w:t>1</w:t>
    </w:r>
    <w:r w:rsidRPr="000A4104">
      <w:rPr>
        <w:noProof/>
      </w:rPr>
      <w:fldChar w:fldCharType="end"/>
    </w:r>
    <w:r w:rsidRPr="000A4104">
      <w:t xml:space="preserve"> </w:t>
    </w:r>
    <w:r w:rsidRPr="000A4104">
      <w:tab/>
    </w:r>
    <w:r w:rsidRPr="000A4104">
      <w:tab/>
    </w:r>
    <w:r w:rsidRPr="000A4104">
      <w:rPr>
        <w:noProof/>
      </w:rPr>
      <w:t>https://jrtdd.com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30B4" w14:textId="77777777" w:rsidR="00370BD6" w:rsidRDefault="00370BD6" w:rsidP="00D10EB6">
      <w:r>
        <w:separator/>
      </w:r>
    </w:p>
  </w:footnote>
  <w:footnote w:type="continuationSeparator" w:id="0">
    <w:p w14:paraId="4158C82E" w14:textId="77777777" w:rsidR="00370BD6" w:rsidRDefault="00370BD6" w:rsidP="00D1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19EF" w14:textId="2834F35B" w:rsidR="00D10EB6" w:rsidRPr="008E1C77" w:rsidRDefault="00D10EB6" w:rsidP="00D10EB6">
    <w:pPr>
      <w:pStyle w:val="Header"/>
      <w:rPr>
        <w:rStyle w:val="fontstyle01"/>
        <w:rFonts w:ascii="Times New Roman" w:hAnsi="Times New Roman" w:cs="Times New Roman"/>
      </w:rPr>
    </w:pPr>
    <w:bookmarkStart w:id="0" w:name="_Hlk161752305"/>
    <w:bookmarkStart w:id="1" w:name="_Hlk161752306"/>
    <w:r w:rsidRPr="008E1C77">
      <w:rPr>
        <w:rStyle w:val="fontstyle01"/>
        <w:rFonts w:ascii="Times New Roman" w:hAnsi="Times New Roman" w:cs="Times New Roman"/>
      </w:rPr>
      <w:t xml:space="preserve">Journal for </w:t>
    </w:r>
    <w:r>
      <w:rPr>
        <w:rStyle w:val="fontstyle01"/>
        <w:rFonts w:ascii="Times New Roman" w:hAnsi="Times New Roman" w:cs="Times New Roman"/>
      </w:rPr>
      <w:t>Re-Attach</w:t>
    </w:r>
    <w:r w:rsidRPr="008E1C77">
      <w:rPr>
        <w:rStyle w:val="fontstyle01"/>
        <w:rFonts w:ascii="Times New Roman" w:hAnsi="Times New Roman" w:cs="Times New Roman"/>
      </w:rPr>
      <w:t xml:space="preserve"> Therapy and Developmental Diversities</w:t>
    </w:r>
    <w:r w:rsidRPr="008E1C77">
      <w:rPr>
        <w:color w:val="000000"/>
      </w:rPr>
      <w:br/>
    </w:r>
    <w:r w:rsidRPr="008E1C77">
      <w:rPr>
        <w:rStyle w:val="fontstyle01"/>
        <w:rFonts w:ascii="Times New Roman" w:hAnsi="Times New Roman" w:cs="Times New Roman"/>
      </w:rPr>
      <w:t>eISSN: 2589-7799</w:t>
    </w:r>
    <w:r w:rsidRPr="008E1C77">
      <w:rPr>
        <w:color w:val="000000"/>
      </w:rPr>
      <w:br/>
    </w:r>
    <w:r>
      <w:rPr>
        <w:rStyle w:val="fontstyle01"/>
        <w:rFonts w:ascii="Times New Roman" w:hAnsi="Times New Roman" w:cs="Times New Roman"/>
      </w:rPr>
      <w:t>202</w:t>
    </w:r>
    <w:r w:rsidR="005F60E1">
      <w:rPr>
        <w:rStyle w:val="fontstyle01"/>
        <w:rFonts w:ascii="Times New Roman" w:hAnsi="Times New Roman" w:cs="Times New Roman"/>
      </w:rPr>
      <w:t>1</w:t>
    </w:r>
    <w:r>
      <w:rPr>
        <w:rStyle w:val="fontstyle01"/>
        <w:rFonts w:ascii="Times New Roman" w:hAnsi="Times New Roman" w:cs="Times New Roman"/>
      </w:rPr>
      <w:t xml:space="preserve"> </w:t>
    </w:r>
    <w:r w:rsidR="005F60E1">
      <w:rPr>
        <w:rStyle w:val="fontstyle01"/>
        <w:rFonts w:ascii="Times New Roman" w:hAnsi="Times New Roman" w:cs="Times New Roman"/>
      </w:rPr>
      <w:t>October</w:t>
    </w:r>
    <w:r>
      <w:rPr>
        <w:rStyle w:val="fontstyle01"/>
        <w:rFonts w:ascii="Times New Roman" w:hAnsi="Times New Roman" w:cs="Times New Roman"/>
      </w:rPr>
      <w:t xml:space="preserve">; </w:t>
    </w:r>
    <w:r w:rsidR="005F60E1">
      <w:rPr>
        <w:rStyle w:val="fontstyle01"/>
        <w:rFonts w:ascii="Times New Roman" w:hAnsi="Times New Roman" w:cs="Times New Roman"/>
      </w:rPr>
      <w:t xml:space="preserve">4 </w:t>
    </w:r>
    <w:r w:rsidRPr="008E1C77">
      <w:rPr>
        <w:rStyle w:val="fontstyle01"/>
        <w:rFonts w:ascii="Times New Roman" w:hAnsi="Times New Roman" w:cs="Times New Roman"/>
      </w:rPr>
      <w:t>(</w:t>
    </w:r>
    <w:r w:rsidR="005F60E1">
      <w:rPr>
        <w:rStyle w:val="fontstyle01"/>
        <w:rFonts w:ascii="Times New Roman" w:hAnsi="Times New Roman"/>
      </w:rPr>
      <w:t>2</w:t>
    </w:r>
    <w:r w:rsidRPr="008E1C77">
      <w:rPr>
        <w:rStyle w:val="fontstyle01"/>
        <w:rFonts w:ascii="Times New Roman" w:hAnsi="Times New Roman" w:cs="Times New Roman"/>
      </w:rPr>
      <w:t>): 01-</w:t>
    </w:r>
    <w:r>
      <w:rPr>
        <w:rStyle w:val="fontstyle01"/>
        <w:rFonts w:ascii="Times New Roman" w:hAnsi="Times New Roman" w:cs="Times New Roman"/>
      </w:rPr>
      <w:t>06</w:t>
    </w:r>
  </w:p>
  <w:p w14:paraId="6137A1D7" w14:textId="77777777" w:rsidR="00D10EB6" w:rsidRPr="00D10EB6" w:rsidRDefault="00D10EB6" w:rsidP="00D10EB6">
    <w:pPr>
      <w:pStyle w:val="Header"/>
      <w:pBdr>
        <w:bottom w:val="single" w:sz="4" w:space="1" w:color="auto"/>
      </w:pBdr>
      <w:tabs>
        <w:tab w:val="clear" w:pos="9026"/>
        <w:tab w:val="right" w:pos="9356"/>
      </w:tabs>
    </w:pPr>
  </w:p>
  <w:bookmarkEnd w:id="0"/>
  <w:bookmarkEnd w:id="1"/>
  <w:p w14:paraId="59518608" w14:textId="77777777" w:rsidR="00D10EB6" w:rsidRPr="00D10EB6" w:rsidRDefault="00D1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3D1D"/>
    <w:multiLevelType w:val="hybridMultilevel"/>
    <w:tmpl w:val="E77879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14884"/>
    <w:multiLevelType w:val="hybridMultilevel"/>
    <w:tmpl w:val="BD9C8912"/>
    <w:lvl w:ilvl="0" w:tplc="8D6604C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14997"/>
    <w:multiLevelType w:val="hybridMultilevel"/>
    <w:tmpl w:val="FB544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9256E"/>
    <w:multiLevelType w:val="hybridMultilevel"/>
    <w:tmpl w:val="2A1E3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E6854"/>
    <w:multiLevelType w:val="hybridMultilevel"/>
    <w:tmpl w:val="3874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485375"/>
    <w:multiLevelType w:val="hybridMultilevel"/>
    <w:tmpl w:val="F9BE7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10BAE"/>
    <w:multiLevelType w:val="hybridMultilevel"/>
    <w:tmpl w:val="72AE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E3339"/>
    <w:multiLevelType w:val="hybridMultilevel"/>
    <w:tmpl w:val="5524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43E98"/>
    <w:multiLevelType w:val="hybridMultilevel"/>
    <w:tmpl w:val="1FB245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11732500">
    <w:abstractNumId w:val="4"/>
  </w:num>
  <w:num w:numId="2" w16cid:durableId="209267696">
    <w:abstractNumId w:val="7"/>
  </w:num>
  <w:num w:numId="3" w16cid:durableId="1767997280">
    <w:abstractNumId w:val="5"/>
  </w:num>
  <w:num w:numId="4" w16cid:durableId="466750591">
    <w:abstractNumId w:val="2"/>
  </w:num>
  <w:num w:numId="5" w16cid:durableId="285696194">
    <w:abstractNumId w:val="0"/>
  </w:num>
  <w:num w:numId="6" w16cid:durableId="367532409">
    <w:abstractNumId w:val="3"/>
  </w:num>
  <w:num w:numId="7" w16cid:durableId="1541164206">
    <w:abstractNumId w:val="1"/>
  </w:num>
  <w:num w:numId="8" w16cid:durableId="1694380980">
    <w:abstractNumId w:val="6"/>
  </w:num>
  <w:num w:numId="9" w16cid:durableId="285890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F5"/>
    <w:rsid w:val="00014B49"/>
    <w:rsid w:val="00080CF7"/>
    <w:rsid w:val="00085EFB"/>
    <w:rsid w:val="00094C28"/>
    <w:rsid w:val="000A44FC"/>
    <w:rsid w:val="00102570"/>
    <w:rsid w:val="0011270D"/>
    <w:rsid w:val="0012477F"/>
    <w:rsid w:val="00161E7A"/>
    <w:rsid w:val="001A18CA"/>
    <w:rsid w:val="001B1B10"/>
    <w:rsid w:val="001B50ED"/>
    <w:rsid w:val="001C27DD"/>
    <w:rsid w:val="00202B6B"/>
    <w:rsid w:val="00217952"/>
    <w:rsid w:val="002257DE"/>
    <w:rsid w:val="0023502A"/>
    <w:rsid w:val="00235D7A"/>
    <w:rsid w:val="00292412"/>
    <w:rsid w:val="002A32A4"/>
    <w:rsid w:val="002A6B93"/>
    <w:rsid w:val="002C1C9C"/>
    <w:rsid w:val="002C1E70"/>
    <w:rsid w:val="002C2D88"/>
    <w:rsid w:val="002F000C"/>
    <w:rsid w:val="003078F9"/>
    <w:rsid w:val="003426EB"/>
    <w:rsid w:val="00347A7C"/>
    <w:rsid w:val="00370BD6"/>
    <w:rsid w:val="003A77DB"/>
    <w:rsid w:val="003B7D3C"/>
    <w:rsid w:val="003E06BE"/>
    <w:rsid w:val="003E51C5"/>
    <w:rsid w:val="003E5E5F"/>
    <w:rsid w:val="003E66F3"/>
    <w:rsid w:val="00400A8C"/>
    <w:rsid w:val="004720DD"/>
    <w:rsid w:val="0048334F"/>
    <w:rsid w:val="004A7882"/>
    <w:rsid w:val="004A7900"/>
    <w:rsid w:val="004B5FB9"/>
    <w:rsid w:val="004D657A"/>
    <w:rsid w:val="004E1210"/>
    <w:rsid w:val="0050098C"/>
    <w:rsid w:val="00506691"/>
    <w:rsid w:val="00544C5B"/>
    <w:rsid w:val="005562D3"/>
    <w:rsid w:val="00560BED"/>
    <w:rsid w:val="00575331"/>
    <w:rsid w:val="00583EDB"/>
    <w:rsid w:val="0059087F"/>
    <w:rsid w:val="00594B06"/>
    <w:rsid w:val="0059565A"/>
    <w:rsid w:val="005A3635"/>
    <w:rsid w:val="005B427B"/>
    <w:rsid w:val="005B5191"/>
    <w:rsid w:val="005B662B"/>
    <w:rsid w:val="005D0252"/>
    <w:rsid w:val="005F60E1"/>
    <w:rsid w:val="00607FE0"/>
    <w:rsid w:val="00652311"/>
    <w:rsid w:val="0065459D"/>
    <w:rsid w:val="006A4FD7"/>
    <w:rsid w:val="006F01C2"/>
    <w:rsid w:val="0071026C"/>
    <w:rsid w:val="0071077F"/>
    <w:rsid w:val="0072552A"/>
    <w:rsid w:val="00730725"/>
    <w:rsid w:val="00731EDA"/>
    <w:rsid w:val="00786D30"/>
    <w:rsid w:val="00792004"/>
    <w:rsid w:val="007A0F0F"/>
    <w:rsid w:val="007A21BB"/>
    <w:rsid w:val="007C2935"/>
    <w:rsid w:val="007E1D3E"/>
    <w:rsid w:val="007E65EA"/>
    <w:rsid w:val="008074A7"/>
    <w:rsid w:val="00837F84"/>
    <w:rsid w:val="00845CEC"/>
    <w:rsid w:val="00861768"/>
    <w:rsid w:val="008C5642"/>
    <w:rsid w:val="008E1D5A"/>
    <w:rsid w:val="008F4F93"/>
    <w:rsid w:val="009474A6"/>
    <w:rsid w:val="009557BE"/>
    <w:rsid w:val="00957D82"/>
    <w:rsid w:val="00961C2A"/>
    <w:rsid w:val="00962675"/>
    <w:rsid w:val="00984233"/>
    <w:rsid w:val="00996D6E"/>
    <w:rsid w:val="009B2D3F"/>
    <w:rsid w:val="009E2229"/>
    <w:rsid w:val="00A0142E"/>
    <w:rsid w:val="00A913B6"/>
    <w:rsid w:val="00AA380B"/>
    <w:rsid w:val="00AB2E74"/>
    <w:rsid w:val="00B55AC0"/>
    <w:rsid w:val="00BB40D2"/>
    <w:rsid w:val="00BC0712"/>
    <w:rsid w:val="00BD0736"/>
    <w:rsid w:val="00BD377E"/>
    <w:rsid w:val="00BD532C"/>
    <w:rsid w:val="00C5041D"/>
    <w:rsid w:val="00C67FB0"/>
    <w:rsid w:val="00C93372"/>
    <w:rsid w:val="00CB65E9"/>
    <w:rsid w:val="00CD6764"/>
    <w:rsid w:val="00CE47A2"/>
    <w:rsid w:val="00CF6545"/>
    <w:rsid w:val="00D010D9"/>
    <w:rsid w:val="00D01C06"/>
    <w:rsid w:val="00D10EB6"/>
    <w:rsid w:val="00D16183"/>
    <w:rsid w:val="00D17145"/>
    <w:rsid w:val="00D208E2"/>
    <w:rsid w:val="00D305F5"/>
    <w:rsid w:val="00D40C5D"/>
    <w:rsid w:val="00D8229E"/>
    <w:rsid w:val="00D84EBE"/>
    <w:rsid w:val="00D8623C"/>
    <w:rsid w:val="00D91B74"/>
    <w:rsid w:val="00DC4D31"/>
    <w:rsid w:val="00DD1596"/>
    <w:rsid w:val="00DD326D"/>
    <w:rsid w:val="00DD60DC"/>
    <w:rsid w:val="00E32D4B"/>
    <w:rsid w:val="00E849EF"/>
    <w:rsid w:val="00E85C7F"/>
    <w:rsid w:val="00EA0DF1"/>
    <w:rsid w:val="00EC74B8"/>
    <w:rsid w:val="00ED3792"/>
    <w:rsid w:val="00EE3D31"/>
    <w:rsid w:val="00EE60B6"/>
    <w:rsid w:val="00EE7143"/>
    <w:rsid w:val="00EE7501"/>
    <w:rsid w:val="00F1203E"/>
    <w:rsid w:val="00F259EB"/>
    <w:rsid w:val="00F30F99"/>
    <w:rsid w:val="00F73079"/>
    <w:rsid w:val="00F7705D"/>
    <w:rsid w:val="00F94E43"/>
    <w:rsid w:val="00FA34EA"/>
    <w:rsid w:val="00FB282A"/>
    <w:rsid w:val="00FE4A8A"/>
    <w:rsid w:val="00FF2520"/>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52E7"/>
  <w15:docId w15:val="{9FF74FED-E5E9-4BEA-9550-CE20B799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B4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477F"/>
    <w:rPr>
      <w:i/>
      <w:iCs/>
    </w:rPr>
  </w:style>
  <w:style w:type="paragraph" w:styleId="ListParagraph">
    <w:name w:val="List Paragraph"/>
    <w:basedOn w:val="Normal"/>
    <w:uiPriority w:val="34"/>
    <w:qFormat/>
    <w:rsid w:val="003B7D3C"/>
    <w:pPr>
      <w:ind w:left="720"/>
      <w:contextualSpacing/>
    </w:pPr>
  </w:style>
  <w:style w:type="table" w:styleId="TableGrid">
    <w:name w:val="Table Grid"/>
    <w:basedOn w:val="TableNormal"/>
    <w:uiPriority w:val="59"/>
    <w:rsid w:val="008074A7"/>
    <w:pPr>
      <w:spacing w:after="0" w:line="240" w:lineRule="auto"/>
    </w:pPr>
    <w:rPr>
      <w:rFonts w:eastAsiaTheme="minorEastAsia"/>
      <w:sz w:val="24"/>
      <w:szCs w:val="24"/>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BB40D2"/>
  </w:style>
  <w:style w:type="character" w:customStyle="1" w:styleId="ref-journal">
    <w:name w:val="ref-journal"/>
    <w:basedOn w:val="DefaultParagraphFont"/>
    <w:rsid w:val="00BB40D2"/>
  </w:style>
  <w:style w:type="character" w:customStyle="1" w:styleId="ref-vol">
    <w:name w:val="ref-vol"/>
    <w:basedOn w:val="DefaultParagraphFont"/>
    <w:rsid w:val="00BB40D2"/>
  </w:style>
  <w:style w:type="paragraph" w:styleId="Header">
    <w:name w:val="header"/>
    <w:basedOn w:val="Normal"/>
    <w:link w:val="HeaderChar"/>
    <w:uiPriority w:val="99"/>
    <w:unhideWhenUsed/>
    <w:rsid w:val="00D10EB6"/>
    <w:pPr>
      <w:tabs>
        <w:tab w:val="center" w:pos="4513"/>
        <w:tab w:val="right" w:pos="9026"/>
      </w:tabs>
    </w:pPr>
  </w:style>
  <w:style w:type="character" w:customStyle="1" w:styleId="HeaderChar">
    <w:name w:val="Header Char"/>
    <w:basedOn w:val="DefaultParagraphFont"/>
    <w:link w:val="Header"/>
    <w:uiPriority w:val="99"/>
    <w:rsid w:val="00D10EB6"/>
  </w:style>
  <w:style w:type="paragraph" w:styleId="Footer">
    <w:name w:val="footer"/>
    <w:basedOn w:val="Normal"/>
    <w:link w:val="FooterChar"/>
    <w:uiPriority w:val="99"/>
    <w:unhideWhenUsed/>
    <w:rsid w:val="00D10EB6"/>
    <w:pPr>
      <w:tabs>
        <w:tab w:val="center" w:pos="4513"/>
        <w:tab w:val="right" w:pos="9026"/>
      </w:tabs>
    </w:pPr>
  </w:style>
  <w:style w:type="character" w:customStyle="1" w:styleId="FooterChar">
    <w:name w:val="Footer Char"/>
    <w:basedOn w:val="DefaultParagraphFont"/>
    <w:link w:val="Footer"/>
    <w:uiPriority w:val="99"/>
    <w:rsid w:val="00D10EB6"/>
  </w:style>
  <w:style w:type="character" w:customStyle="1" w:styleId="fontstyle01">
    <w:name w:val="fontstyle01"/>
    <w:rsid w:val="00D10EB6"/>
    <w:rPr>
      <w:rFonts w:ascii="Calibri" w:hAnsi="Calibri" w:cs="Calibri" w:hint="default"/>
      <w:b w:val="0"/>
      <w:bCs w:val="0"/>
      <w:i w:val="0"/>
      <w:iCs w:val="0"/>
      <w:color w:val="000000"/>
      <w:sz w:val="22"/>
      <w:szCs w:val="22"/>
    </w:rPr>
  </w:style>
  <w:style w:type="character" w:styleId="Hyperlink">
    <w:name w:val="Hyperlink"/>
    <w:basedOn w:val="DefaultParagraphFont"/>
    <w:uiPriority w:val="99"/>
    <w:unhideWhenUsed/>
    <w:rsid w:val="00575331"/>
    <w:rPr>
      <w:color w:val="0000FF" w:themeColor="hyperlink"/>
      <w:u w:val="single"/>
    </w:rPr>
  </w:style>
  <w:style w:type="character" w:styleId="UnresolvedMention">
    <w:name w:val="Unresolved Mention"/>
    <w:basedOn w:val="DefaultParagraphFont"/>
    <w:uiPriority w:val="99"/>
    <w:semiHidden/>
    <w:unhideWhenUsed/>
    <w:rsid w:val="0057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96245">
      <w:bodyDiv w:val="1"/>
      <w:marLeft w:val="0"/>
      <w:marRight w:val="0"/>
      <w:marTop w:val="0"/>
      <w:marBottom w:val="0"/>
      <w:divBdr>
        <w:top w:val="none" w:sz="0" w:space="0" w:color="auto"/>
        <w:left w:val="none" w:sz="0" w:space="0" w:color="auto"/>
        <w:bottom w:val="none" w:sz="0" w:space="0" w:color="auto"/>
        <w:right w:val="none" w:sz="0" w:space="0" w:color="auto"/>
      </w:divBdr>
    </w:div>
    <w:div w:id="823005548">
      <w:bodyDiv w:val="1"/>
      <w:marLeft w:val="0"/>
      <w:marRight w:val="0"/>
      <w:marTop w:val="0"/>
      <w:marBottom w:val="0"/>
      <w:divBdr>
        <w:top w:val="none" w:sz="0" w:space="0" w:color="auto"/>
        <w:left w:val="none" w:sz="0" w:space="0" w:color="auto"/>
        <w:bottom w:val="none" w:sz="0" w:space="0" w:color="auto"/>
        <w:right w:val="none" w:sz="0" w:space="0" w:color="auto"/>
      </w:divBdr>
    </w:div>
    <w:div w:id="1063521719">
      <w:bodyDiv w:val="1"/>
      <w:marLeft w:val="0"/>
      <w:marRight w:val="0"/>
      <w:marTop w:val="0"/>
      <w:marBottom w:val="0"/>
      <w:divBdr>
        <w:top w:val="none" w:sz="0" w:space="0" w:color="auto"/>
        <w:left w:val="none" w:sz="0" w:space="0" w:color="auto"/>
        <w:bottom w:val="none" w:sz="0" w:space="0" w:color="auto"/>
        <w:right w:val="none" w:sz="0" w:space="0" w:color="auto"/>
      </w:divBdr>
    </w:div>
    <w:div w:id="1798714563">
      <w:bodyDiv w:val="1"/>
      <w:marLeft w:val="0"/>
      <w:marRight w:val="0"/>
      <w:marTop w:val="0"/>
      <w:marBottom w:val="0"/>
      <w:divBdr>
        <w:top w:val="none" w:sz="0" w:space="0" w:color="auto"/>
        <w:left w:val="none" w:sz="0" w:space="0" w:color="auto"/>
        <w:bottom w:val="none" w:sz="0" w:space="0" w:color="auto"/>
        <w:right w:val="none" w:sz="0" w:space="0" w:color="auto"/>
      </w:divBdr>
    </w:div>
    <w:div w:id="19602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chb.2007.10.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Mikky Publication</cp:lastModifiedBy>
  <cp:revision>9</cp:revision>
  <dcterms:created xsi:type="dcterms:W3CDTF">2024-03-26T07:17:00Z</dcterms:created>
  <dcterms:modified xsi:type="dcterms:W3CDTF">2024-03-27T04:54:00Z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ce06904cb8f4c5cfba77ee322bc0846bd56d64013c82d8998bf63f65b2e525ac</vt:lpwstr>
  </property>
</Properties>
</file>